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52975" w14:textId="648A11C3" w:rsidR="00441D5C" w:rsidRPr="007D69F2" w:rsidRDefault="000F266E" w:rsidP="00E80C35">
      <w:pPr>
        <w:rPr>
          <w:bCs/>
        </w:rPr>
      </w:pPr>
      <w:r w:rsidRPr="007D69F2">
        <w:rPr>
          <w:bCs/>
          <w:noProof/>
          <w:sz w:val="40"/>
        </w:rPr>
        <mc:AlternateContent>
          <mc:Choice Requires="wps">
            <w:drawing>
              <wp:anchor distT="0" distB="0" distL="114300" distR="114300" simplePos="0" relativeHeight="251677696" behindDoc="0" locked="0" layoutInCell="1" allowOverlap="1" wp14:anchorId="3F351468" wp14:editId="70A3305A">
                <wp:simplePos x="0" y="0"/>
                <wp:positionH relativeFrom="page">
                  <wp:align>center</wp:align>
                </wp:positionH>
                <wp:positionV relativeFrom="paragraph">
                  <wp:posOffset>154624</wp:posOffset>
                </wp:positionV>
                <wp:extent cx="45719" cy="5378450"/>
                <wp:effectExtent l="318" t="0" r="0" b="0"/>
                <wp:wrapNone/>
                <wp:docPr id="2011653756" name="Rectangle 2"/>
                <wp:cNvGraphicFramePr/>
                <a:graphic xmlns:a="http://schemas.openxmlformats.org/drawingml/2006/main">
                  <a:graphicData uri="http://schemas.microsoft.com/office/word/2010/wordprocessingShape">
                    <wps:wsp>
                      <wps:cNvSpPr/>
                      <wps:spPr>
                        <a:xfrm rot="5400000">
                          <a:off x="0" y="0"/>
                          <a:ext cx="45719" cy="537845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52A97" id="Rectangle 2" o:spid="_x0000_s1026" style="position:absolute;margin-left:0;margin-top:12.2pt;width:3.6pt;height:423.5pt;rotation:90;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" fillcolor="#4f81bd [3204]" stroked="f" strokeweight="2pt">
                <w10:wrap anchorx="page"/>
              </v:rect>
            </w:pict>
          </mc:Fallback>
        </mc:AlternateContent>
      </w:r>
      <w:r w:rsidRPr="007D69F2">
        <w:rPr>
          <w:bCs/>
          <w:noProof/>
        </w:rPr>
        <w:drawing>
          <wp:anchor distT="0" distB="0" distL="114300" distR="114300" simplePos="0" relativeHeight="251642880" behindDoc="0" locked="0" layoutInCell="1" allowOverlap="1" wp14:anchorId="7FB2A2DF" wp14:editId="0613C987">
            <wp:simplePos x="0" y="0"/>
            <wp:positionH relativeFrom="margin">
              <wp:align>center</wp:align>
            </wp:positionH>
            <wp:positionV relativeFrom="paragraph">
              <wp:posOffset>114300</wp:posOffset>
            </wp:positionV>
            <wp:extent cx="1968500" cy="83820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8500" cy="838200"/>
                    </a:xfrm>
                    <a:prstGeom prst="rect">
                      <a:avLst/>
                    </a:prstGeom>
                  </pic:spPr>
                </pic:pic>
              </a:graphicData>
            </a:graphic>
            <wp14:sizeRelH relativeFrom="page">
              <wp14:pctWidth>0</wp14:pctWidth>
            </wp14:sizeRelH>
            <wp14:sizeRelV relativeFrom="page">
              <wp14:pctHeight>0</wp14:pctHeight>
            </wp14:sizeRelV>
          </wp:anchor>
        </w:drawing>
      </w:r>
    </w:p>
    <w:p w14:paraId="7A04227A" w14:textId="52E4A197" w:rsidR="00441D5C" w:rsidRPr="007D69F2" w:rsidRDefault="00441D5C" w:rsidP="00E80C35">
      <w:pPr>
        <w:pStyle w:val="BodyText"/>
        <w:rPr>
          <w:bCs/>
          <w:sz w:val="20"/>
        </w:rPr>
      </w:pPr>
    </w:p>
    <w:p w14:paraId="0BAB8C46" w14:textId="787CDAB7" w:rsidR="00441D5C" w:rsidRPr="007D69F2" w:rsidRDefault="00441D5C" w:rsidP="00E80C35">
      <w:pPr>
        <w:pStyle w:val="BodyText"/>
        <w:rPr>
          <w:bCs/>
          <w:sz w:val="20"/>
        </w:rPr>
      </w:pPr>
    </w:p>
    <w:p w14:paraId="4F3106E9" w14:textId="558F48A7" w:rsidR="00441D5C" w:rsidRPr="007D69F2" w:rsidRDefault="00441D5C" w:rsidP="00E80C35">
      <w:pPr>
        <w:pStyle w:val="BodyText"/>
        <w:rPr>
          <w:bCs/>
          <w:sz w:val="20"/>
        </w:rPr>
      </w:pPr>
    </w:p>
    <w:p w14:paraId="0BCD7853" w14:textId="2D244C26" w:rsidR="00410BD3" w:rsidRPr="007D69F2" w:rsidRDefault="00410BD3" w:rsidP="00E80C35">
      <w:pPr>
        <w:pStyle w:val="Title"/>
        <w:spacing w:before="85"/>
        <w:ind w:left="0"/>
        <w:jc w:val="left"/>
        <w:rPr>
          <w:b w:val="0"/>
        </w:rPr>
      </w:pPr>
    </w:p>
    <w:p w14:paraId="34188832" w14:textId="7B25AE2E" w:rsidR="00A2794C" w:rsidRPr="007D69F2" w:rsidRDefault="00A2794C" w:rsidP="00D1164C">
      <w:pPr>
        <w:pStyle w:val="Title"/>
        <w:spacing w:before="85"/>
        <w:ind w:left="0"/>
        <w:rPr>
          <w:b w:val="0"/>
        </w:rPr>
      </w:pPr>
      <w:bookmarkStart w:id="0" w:name="_Hlk166742455"/>
      <w:r w:rsidRPr="007D69F2">
        <w:rPr>
          <w:b w:val="0"/>
        </w:rPr>
        <w:t xml:space="preserve">Content Development </w:t>
      </w:r>
      <w:r w:rsidR="0059156E" w:rsidRPr="007D69F2">
        <w:rPr>
          <w:b w:val="0"/>
        </w:rPr>
        <w:t>G</w:t>
      </w:r>
      <w:r w:rsidR="005214D2" w:rsidRPr="007D69F2">
        <w:rPr>
          <w:b w:val="0"/>
        </w:rPr>
        <w:t>uidelines</w:t>
      </w:r>
      <w:r w:rsidR="00410BD3" w:rsidRPr="007D69F2">
        <w:rPr>
          <w:b w:val="0"/>
        </w:rPr>
        <w:t xml:space="preserve"> </w:t>
      </w:r>
      <w:r w:rsidR="005214D2" w:rsidRPr="007D69F2">
        <w:rPr>
          <w:b w:val="0"/>
        </w:rPr>
        <w:t xml:space="preserve">for </w:t>
      </w:r>
      <w:r w:rsidR="001239B0" w:rsidRPr="007D69F2">
        <w:rPr>
          <w:b w:val="0"/>
        </w:rPr>
        <w:t>IIBEC</w:t>
      </w:r>
      <w:r w:rsidR="00BC64A6">
        <w:rPr>
          <w:b w:val="0"/>
        </w:rPr>
        <w:t>’s</w:t>
      </w:r>
    </w:p>
    <w:p w14:paraId="3C701481" w14:textId="7DDC0A5B" w:rsidR="00A2794C" w:rsidRPr="007D69F2" w:rsidRDefault="00BC64A6" w:rsidP="00D1164C">
      <w:pPr>
        <w:pStyle w:val="Title"/>
        <w:spacing w:before="85"/>
        <w:ind w:left="0"/>
        <w:rPr>
          <w:b w:val="0"/>
        </w:rPr>
      </w:pPr>
      <w:r>
        <w:rPr>
          <w:b w:val="0"/>
        </w:rPr>
        <w:t xml:space="preserve">Annual </w:t>
      </w:r>
      <w:r w:rsidR="00A2794C" w:rsidRPr="007D69F2">
        <w:rPr>
          <w:b w:val="0"/>
        </w:rPr>
        <w:t>Convention and</w:t>
      </w:r>
    </w:p>
    <w:p w14:paraId="5163B339" w14:textId="0B2E40CF" w:rsidR="00A2794C" w:rsidRPr="007D69F2" w:rsidRDefault="00732018" w:rsidP="00D1164C">
      <w:pPr>
        <w:pStyle w:val="Title"/>
        <w:spacing w:before="85"/>
        <w:ind w:left="0"/>
        <w:rPr>
          <w:b w:val="0"/>
        </w:rPr>
      </w:pPr>
      <w:r w:rsidRPr="007D69F2">
        <w:rPr>
          <w:b w:val="0"/>
        </w:rPr>
        <w:t>Building Enclosure Symposium</w:t>
      </w:r>
    </w:p>
    <w:bookmarkEnd w:id="0"/>
    <w:p w14:paraId="40FA5F45" w14:textId="5C3F24F6" w:rsidR="00441D5C" w:rsidRPr="007D69F2" w:rsidRDefault="00441D5C" w:rsidP="00E80C35">
      <w:pPr>
        <w:pStyle w:val="BodyText"/>
        <w:rPr>
          <w:bCs/>
          <w:sz w:val="40"/>
        </w:rPr>
      </w:pPr>
    </w:p>
    <w:p w14:paraId="6025BE8B" w14:textId="1288485D" w:rsidR="00441D5C" w:rsidRPr="007D69F2" w:rsidRDefault="000F266E" w:rsidP="00E80C35">
      <w:pPr>
        <w:pStyle w:val="BodyText"/>
        <w:rPr>
          <w:bCs/>
          <w:sz w:val="40"/>
        </w:rPr>
      </w:pPr>
      <w:r w:rsidRPr="007D69F2">
        <w:rPr>
          <w:bCs/>
          <w:noProof/>
          <w:sz w:val="40"/>
        </w:rPr>
        <mc:AlternateContent>
          <mc:Choice Requires="wps">
            <w:drawing>
              <wp:anchor distT="45720" distB="45720" distL="114300" distR="114300" simplePos="0" relativeHeight="251662336" behindDoc="0" locked="0" layoutInCell="1" allowOverlap="1" wp14:anchorId="18026E19" wp14:editId="167BFF84">
                <wp:simplePos x="0" y="0"/>
                <wp:positionH relativeFrom="column">
                  <wp:posOffset>3498850</wp:posOffset>
                </wp:positionH>
                <wp:positionV relativeFrom="paragraph">
                  <wp:posOffset>77470</wp:posOffset>
                </wp:positionV>
                <wp:extent cx="31496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1404620"/>
                        </a:xfrm>
                        <a:prstGeom prst="rect">
                          <a:avLst/>
                        </a:prstGeom>
                        <a:solidFill>
                          <a:srgbClr val="FFFFFF"/>
                        </a:solidFill>
                        <a:ln w="9525">
                          <a:noFill/>
                          <a:miter lim="800000"/>
                          <a:headEnd/>
                          <a:tailEnd/>
                        </a:ln>
                      </wps:spPr>
                      <wps:txbx>
                        <w:txbxContent>
                          <w:p w14:paraId="262D8D6A" w14:textId="53493093" w:rsidR="00410BD3" w:rsidRDefault="00410BD3" w:rsidP="00410BD3">
                            <w:pPr>
                              <w:pStyle w:val="Heading3"/>
                              <w:spacing w:line="275" w:lineRule="exact"/>
                              <w:ind w:left="0" w:right="1405"/>
                              <w:jc w:val="right"/>
                              <w:rPr>
                                <w:u w:val="none"/>
                              </w:rPr>
                            </w:pPr>
                            <w:r>
                              <w:rPr>
                                <w:spacing w:val="-2"/>
                                <w:u w:val="none"/>
                              </w:rPr>
                              <w:t xml:space="preserve">IIBEC                                                                   </w:t>
                            </w:r>
                          </w:p>
                          <w:p w14:paraId="3C96D773" w14:textId="77777777" w:rsidR="00410BD3" w:rsidRDefault="00410BD3" w:rsidP="00410BD3">
                            <w:pPr>
                              <w:spacing w:line="275" w:lineRule="exact"/>
                              <w:ind w:right="1410"/>
                              <w:jc w:val="right"/>
                              <w:rPr>
                                <w:b/>
                                <w:sz w:val="24"/>
                              </w:rPr>
                            </w:pPr>
                            <w:r>
                              <w:rPr>
                                <w:b/>
                                <w:sz w:val="24"/>
                              </w:rPr>
                              <w:t>434</w:t>
                            </w:r>
                            <w:r>
                              <w:rPr>
                                <w:b/>
                                <w:spacing w:val="-12"/>
                                <w:sz w:val="24"/>
                              </w:rPr>
                              <w:t xml:space="preserve"> </w:t>
                            </w:r>
                            <w:r>
                              <w:rPr>
                                <w:b/>
                                <w:sz w:val="24"/>
                              </w:rPr>
                              <w:t>Fayetteville</w:t>
                            </w:r>
                            <w:r>
                              <w:rPr>
                                <w:b/>
                                <w:spacing w:val="-2"/>
                                <w:sz w:val="24"/>
                              </w:rPr>
                              <w:t xml:space="preserve"> </w:t>
                            </w:r>
                            <w:r>
                              <w:rPr>
                                <w:b/>
                                <w:sz w:val="24"/>
                              </w:rPr>
                              <w:t>St,</w:t>
                            </w:r>
                            <w:r>
                              <w:rPr>
                                <w:b/>
                                <w:spacing w:val="-2"/>
                                <w:sz w:val="24"/>
                              </w:rPr>
                              <w:t xml:space="preserve"> </w:t>
                            </w:r>
                            <w:r>
                              <w:rPr>
                                <w:b/>
                                <w:sz w:val="24"/>
                              </w:rPr>
                              <w:t>Suite</w:t>
                            </w:r>
                            <w:r>
                              <w:rPr>
                                <w:b/>
                                <w:spacing w:val="-9"/>
                                <w:sz w:val="24"/>
                              </w:rPr>
                              <w:t xml:space="preserve"> </w:t>
                            </w:r>
                            <w:r>
                              <w:rPr>
                                <w:b/>
                                <w:spacing w:val="-4"/>
                                <w:sz w:val="24"/>
                              </w:rPr>
                              <w:t>2400</w:t>
                            </w:r>
                          </w:p>
                          <w:p w14:paraId="01D43C9C" w14:textId="77777777" w:rsidR="00410BD3" w:rsidRDefault="00410BD3" w:rsidP="00410BD3">
                            <w:pPr>
                              <w:ind w:right="1403"/>
                              <w:jc w:val="right"/>
                              <w:rPr>
                                <w:b/>
                                <w:sz w:val="24"/>
                              </w:rPr>
                            </w:pPr>
                            <w:r>
                              <w:rPr>
                                <w:b/>
                                <w:sz w:val="24"/>
                              </w:rPr>
                              <w:t>Raleigh,</w:t>
                            </w:r>
                            <w:r>
                              <w:rPr>
                                <w:b/>
                                <w:spacing w:val="-6"/>
                                <w:sz w:val="24"/>
                              </w:rPr>
                              <w:t xml:space="preserve"> </w:t>
                            </w:r>
                            <w:r>
                              <w:rPr>
                                <w:b/>
                                <w:sz w:val="24"/>
                              </w:rPr>
                              <w:t>NC</w:t>
                            </w:r>
                            <w:r>
                              <w:rPr>
                                <w:b/>
                                <w:spacing w:val="62"/>
                                <w:sz w:val="24"/>
                              </w:rPr>
                              <w:t xml:space="preserve"> </w:t>
                            </w:r>
                            <w:r>
                              <w:rPr>
                                <w:b/>
                                <w:spacing w:val="-4"/>
                                <w:sz w:val="24"/>
                              </w:rPr>
                              <w:t>27601</w:t>
                            </w:r>
                          </w:p>
                          <w:p w14:paraId="4625DA61" w14:textId="77777777" w:rsidR="00410BD3" w:rsidRDefault="00410BD3" w:rsidP="00410BD3">
                            <w:pPr>
                              <w:pStyle w:val="BodyText"/>
                              <w:spacing w:before="3"/>
                              <w:jc w:val="right"/>
                              <w:rPr>
                                <w:b/>
                              </w:rPr>
                            </w:pPr>
                          </w:p>
                          <w:p w14:paraId="35378D70" w14:textId="77777777" w:rsidR="00410BD3" w:rsidRDefault="00410BD3" w:rsidP="00410BD3">
                            <w:pPr>
                              <w:ind w:right="1396"/>
                              <w:jc w:val="right"/>
                              <w:rPr>
                                <w:b/>
                                <w:sz w:val="24"/>
                              </w:rPr>
                            </w:pPr>
                            <w:r>
                              <w:rPr>
                                <w:b/>
                                <w:sz w:val="24"/>
                              </w:rPr>
                              <w:t>(800)</w:t>
                            </w:r>
                            <w:r>
                              <w:rPr>
                                <w:b/>
                                <w:spacing w:val="-12"/>
                                <w:sz w:val="24"/>
                              </w:rPr>
                              <w:t xml:space="preserve"> </w:t>
                            </w:r>
                            <w:r>
                              <w:rPr>
                                <w:b/>
                                <w:sz w:val="24"/>
                              </w:rPr>
                              <w:t>828-</w:t>
                            </w:r>
                            <w:r>
                              <w:rPr>
                                <w:b/>
                                <w:spacing w:val="-4"/>
                                <w:sz w:val="24"/>
                              </w:rPr>
                              <w:t>1902</w:t>
                            </w:r>
                          </w:p>
                          <w:p w14:paraId="2F39D622" w14:textId="77777777" w:rsidR="00410BD3" w:rsidRDefault="00410BD3" w:rsidP="00410BD3">
                            <w:pPr>
                              <w:spacing w:before="2"/>
                              <w:ind w:right="1396"/>
                              <w:jc w:val="right"/>
                              <w:rPr>
                                <w:b/>
                                <w:sz w:val="24"/>
                              </w:rPr>
                            </w:pPr>
                            <w:r>
                              <w:rPr>
                                <w:b/>
                                <w:sz w:val="24"/>
                              </w:rPr>
                              <w:t>(919)</w:t>
                            </w:r>
                            <w:r>
                              <w:rPr>
                                <w:b/>
                                <w:spacing w:val="-12"/>
                                <w:sz w:val="24"/>
                              </w:rPr>
                              <w:t xml:space="preserve"> </w:t>
                            </w:r>
                            <w:r>
                              <w:rPr>
                                <w:b/>
                                <w:sz w:val="24"/>
                              </w:rPr>
                              <w:t>859-</w:t>
                            </w:r>
                            <w:r>
                              <w:rPr>
                                <w:b/>
                                <w:spacing w:val="-4"/>
                                <w:sz w:val="24"/>
                              </w:rPr>
                              <w:t>0742</w:t>
                            </w:r>
                          </w:p>
                          <w:p w14:paraId="58D8A506" w14:textId="2C26609B" w:rsidR="00410BD3" w:rsidRDefault="00410BD3" w:rsidP="00410BD3">
                            <w:pPr>
                              <w:ind w:right="1406"/>
                              <w:jc w:val="right"/>
                              <w:rPr>
                                <w:b/>
                                <w:sz w:val="24"/>
                              </w:rPr>
                            </w:pPr>
                            <w:hyperlink r:id="rId12" w:history="1">
                              <w:r w:rsidRPr="00945694">
                                <w:rPr>
                                  <w:rStyle w:val="Hyperlink"/>
                                  <w:b/>
                                  <w:spacing w:val="-2"/>
                                  <w:sz w:val="24"/>
                                </w:rPr>
                                <w:t>www.iibec.org</w:t>
                              </w:r>
                            </w:hyperlink>
                          </w:p>
                          <w:p w14:paraId="5E9C594A" w14:textId="46218255" w:rsidR="00410BD3" w:rsidRDefault="00410BD3" w:rsidP="00410BD3">
                            <w:pPr>
                              <w:jc w:val="right"/>
                            </w:pP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026E19" id="_x0000_t202" coordsize="21600,21600" o:spt="202" path="m,l,21600r21600,l21600,xe">
                <v:stroke joinstyle="miter"/>
                <v:path gradientshapeok="t" o:connecttype="rect"/>
              </v:shapetype>
              <v:shape id="Text Box 2" o:spid="_x0000_s1026" type="#_x0000_t202" style="position:absolute;margin-left:275.5pt;margin-top:6.1pt;width:24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" stroked="f">
                <v:textbox style="mso-fit-shape-to-text:t" inset=",,0">
                  <w:txbxContent>
                    <w:p w14:paraId="262D8D6A" w14:textId="53493093" w:rsidR="00410BD3" w:rsidRDefault="00410BD3" w:rsidP="00410BD3">
                      <w:pPr>
                        <w:pStyle w:val="Heading3"/>
                        <w:spacing w:line="275" w:lineRule="exact"/>
                        <w:ind w:left="0" w:right="1405"/>
                        <w:jc w:val="right"/>
                        <w:rPr>
                          <w:u w:val="none"/>
                        </w:rPr>
                      </w:pPr>
                      <w:r>
                        <w:rPr>
                          <w:spacing w:val="-2"/>
                          <w:u w:val="none"/>
                        </w:rPr>
                        <w:t xml:space="preserve">IIBEC                                                                   </w:t>
                      </w:r>
                    </w:p>
                    <w:p w14:paraId="3C96D773" w14:textId="77777777" w:rsidR="00410BD3" w:rsidRDefault="00410BD3" w:rsidP="00410BD3">
                      <w:pPr>
                        <w:spacing w:line="275" w:lineRule="exact"/>
                        <w:ind w:right="1410"/>
                        <w:jc w:val="right"/>
                        <w:rPr>
                          <w:b/>
                          <w:sz w:val="24"/>
                        </w:rPr>
                      </w:pPr>
                      <w:r>
                        <w:rPr>
                          <w:b/>
                          <w:sz w:val="24"/>
                        </w:rPr>
                        <w:t>434</w:t>
                      </w:r>
                      <w:r>
                        <w:rPr>
                          <w:b/>
                          <w:spacing w:val="-12"/>
                          <w:sz w:val="24"/>
                        </w:rPr>
                        <w:t xml:space="preserve"> </w:t>
                      </w:r>
                      <w:r>
                        <w:rPr>
                          <w:b/>
                          <w:sz w:val="24"/>
                        </w:rPr>
                        <w:t>Fayetteville</w:t>
                      </w:r>
                      <w:r>
                        <w:rPr>
                          <w:b/>
                          <w:spacing w:val="-2"/>
                          <w:sz w:val="24"/>
                        </w:rPr>
                        <w:t xml:space="preserve"> </w:t>
                      </w:r>
                      <w:r>
                        <w:rPr>
                          <w:b/>
                          <w:sz w:val="24"/>
                        </w:rPr>
                        <w:t>St,</w:t>
                      </w:r>
                      <w:r>
                        <w:rPr>
                          <w:b/>
                          <w:spacing w:val="-2"/>
                          <w:sz w:val="24"/>
                        </w:rPr>
                        <w:t xml:space="preserve"> </w:t>
                      </w:r>
                      <w:r>
                        <w:rPr>
                          <w:b/>
                          <w:sz w:val="24"/>
                        </w:rPr>
                        <w:t>Suite</w:t>
                      </w:r>
                      <w:r>
                        <w:rPr>
                          <w:b/>
                          <w:spacing w:val="-9"/>
                          <w:sz w:val="24"/>
                        </w:rPr>
                        <w:t xml:space="preserve"> </w:t>
                      </w:r>
                      <w:r>
                        <w:rPr>
                          <w:b/>
                          <w:spacing w:val="-4"/>
                          <w:sz w:val="24"/>
                        </w:rPr>
                        <w:t>2400</w:t>
                      </w:r>
                    </w:p>
                    <w:p w14:paraId="01D43C9C" w14:textId="77777777" w:rsidR="00410BD3" w:rsidRDefault="00410BD3" w:rsidP="00410BD3">
                      <w:pPr>
                        <w:ind w:right="1403"/>
                        <w:jc w:val="right"/>
                        <w:rPr>
                          <w:b/>
                          <w:sz w:val="24"/>
                        </w:rPr>
                      </w:pPr>
                      <w:r>
                        <w:rPr>
                          <w:b/>
                          <w:sz w:val="24"/>
                        </w:rPr>
                        <w:t>Raleigh,</w:t>
                      </w:r>
                      <w:r>
                        <w:rPr>
                          <w:b/>
                          <w:spacing w:val="-6"/>
                          <w:sz w:val="24"/>
                        </w:rPr>
                        <w:t xml:space="preserve"> </w:t>
                      </w:r>
                      <w:r>
                        <w:rPr>
                          <w:b/>
                          <w:sz w:val="24"/>
                        </w:rPr>
                        <w:t>NC</w:t>
                      </w:r>
                      <w:r>
                        <w:rPr>
                          <w:b/>
                          <w:spacing w:val="62"/>
                          <w:sz w:val="24"/>
                        </w:rPr>
                        <w:t xml:space="preserve"> </w:t>
                      </w:r>
                      <w:r>
                        <w:rPr>
                          <w:b/>
                          <w:spacing w:val="-4"/>
                          <w:sz w:val="24"/>
                        </w:rPr>
                        <w:t>27601</w:t>
                      </w:r>
                    </w:p>
                    <w:p w14:paraId="4625DA61" w14:textId="77777777" w:rsidR="00410BD3" w:rsidRDefault="00410BD3" w:rsidP="00410BD3">
                      <w:pPr>
                        <w:pStyle w:val="BodyText"/>
                        <w:spacing w:before="3"/>
                        <w:jc w:val="right"/>
                        <w:rPr>
                          <w:b/>
                        </w:rPr>
                      </w:pPr>
                    </w:p>
                    <w:p w14:paraId="35378D70" w14:textId="77777777" w:rsidR="00410BD3" w:rsidRDefault="00410BD3" w:rsidP="00410BD3">
                      <w:pPr>
                        <w:ind w:right="1396"/>
                        <w:jc w:val="right"/>
                        <w:rPr>
                          <w:b/>
                          <w:sz w:val="24"/>
                        </w:rPr>
                      </w:pPr>
                      <w:r>
                        <w:rPr>
                          <w:b/>
                          <w:sz w:val="24"/>
                        </w:rPr>
                        <w:t>(800)</w:t>
                      </w:r>
                      <w:r>
                        <w:rPr>
                          <w:b/>
                          <w:spacing w:val="-12"/>
                          <w:sz w:val="24"/>
                        </w:rPr>
                        <w:t xml:space="preserve"> </w:t>
                      </w:r>
                      <w:r>
                        <w:rPr>
                          <w:b/>
                          <w:sz w:val="24"/>
                        </w:rPr>
                        <w:t>828-</w:t>
                      </w:r>
                      <w:r>
                        <w:rPr>
                          <w:b/>
                          <w:spacing w:val="-4"/>
                          <w:sz w:val="24"/>
                        </w:rPr>
                        <w:t>1902</w:t>
                      </w:r>
                    </w:p>
                    <w:p w14:paraId="2F39D622" w14:textId="77777777" w:rsidR="00410BD3" w:rsidRDefault="00410BD3" w:rsidP="00410BD3">
                      <w:pPr>
                        <w:spacing w:before="2"/>
                        <w:ind w:right="1396"/>
                        <w:jc w:val="right"/>
                        <w:rPr>
                          <w:b/>
                          <w:sz w:val="24"/>
                        </w:rPr>
                      </w:pPr>
                      <w:r>
                        <w:rPr>
                          <w:b/>
                          <w:sz w:val="24"/>
                        </w:rPr>
                        <w:t>(919)</w:t>
                      </w:r>
                      <w:r>
                        <w:rPr>
                          <w:b/>
                          <w:spacing w:val="-12"/>
                          <w:sz w:val="24"/>
                        </w:rPr>
                        <w:t xml:space="preserve"> </w:t>
                      </w:r>
                      <w:r>
                        <w:rPr>
                          <w:b/>
                          <w:sz w:val="24"/>
                        </w:rPr>
                        <w:t>859-</w:t>
                      </w:r>
                      <w:r>
                        <w:rPr>
                          <w:b/>
                          <w:spacing w:val="-4"/>
                          <w:sz w:val="24"/>
                        </w:rPr>
                        <w:t>0742</w:t>
                      </w:r>
                    </w:p>
                    <w:p w14:paraId="58D8A506" w14:textId="2C26609B" w:rsidR="00410BD3" w:rsidRDefault="00410BD3" w:rsidP="00410BD3">
                      <w:pPr>
                        <w:ind w:right="1406"/>
                        <w:jc w:val="right"/>
                        <w:rPr>
                          <w:b/>
                          <w:sz w:val="24"/>
                        </w:rPr>
                      </w:pPr>
                      <w:hyperlink r:id="rId13" w:history="1">
                        <w:r w:rsidRPr="00945694">
                          <w:rPr>
                            <w:rStyle w:val="Hyperlink"/>
                            <w:b/>
                            <w:spacing w:val="-2"/>
                            <w:sz w:val="24"/>
                          </w:rPr>
                          <w:t>www.iibec.org</w:t>
                        </w:r>
                      </w:hyperlink>
                    </w:p>
                    <w:p w14:paraId="5E9C594A" w14:textId="46218255" w:rsidR="00410BD3" w:rsidRDefault="00410BD3" w:rsidP="00410BD3">
                      <w:pPr>
                        <w:jc w:val="right"/>
                      </w:pPr>
                    </w:p>
                  </w:txbxContent>
                </v:textbox>
                <w10:wrap type="square"/>
              </v:shape>
            </w:pict>
          </mc:Fallback>
        </mc:AlternateContent>
      </w:r>
    </w:p>
    <w:p w14:paraId="230BCA97" w14:textId="3E3857AC" w:rsidR="00441D5C" w:rsidRPr="007D69F2" w:rsidRDefault="00441D5C" w:rsidP="00E80C35">
      <w:pPr>
        <w:pStyle w:val="BodyText"/>
        <w:rPr>
          <w:bCs/>
          <w:sz w:val="40"/>
        </w:rPr>
      </w:pPr>
    </w:p>
    <w:p w14:paraId="1667D282" w14:textId="744DC014" w:rsidR="00441D5C" w:rsidRPr="007D69F2" w:rsidRDefault="00441D5C" w:rsidP="00E80C35">
      <w:pPr>
        <w:pStyle w:val="BodyText"/>
        <w:spacing w:before="8"/>
        <w:rPr>
          <w:bCs/>
          <w:sz w:val="47"/>
        </w:rPr>
      </w:pPr>
    </w:p>
    <w:p w14:paraId="18227D29" w14:textId="77777777" w:rsidR="00441D5C" w:rsidRPr="007D69F2" w:rsidRDefault="00441D5C" w:rsidP="00E80C35">
      <w:pPr>
        <w:pStyle w:val="BodyText"/>
        <w:rPr>
          <w:bCs/>
          <w:sz w:val="26"/>
        </w:rPr>
      </w:pPr>
    </w:p>
    <w:p w14:paraId="1901FB2E" w14:textId="77777777" w:rsidR="005214D2" w:rsidRPr="007D69F2" w:rsidRDefault="005214D2" w:rsidP="00E80C35">
      <w:pPr>
        <w:pStyle w:val="BodyText"/>
        <w:rPr>
          <w:bCs/>
          <w:sz w:val="26"/>
        </w:rPr>
      </w:pPr>
    </w:p>
    <w:p w14:paraId="58C7DF9F" w14:textId="77777777" w:rsidR="005214D2" w:rsidRPr="007D69F2" w:rsidRDefault="005214D2" w:rsidP="00E80C35">
      <w:pPr>
        <w:pStyle w:val="BodyText"/>
        <w:rPr>
          <w:bCs/>
          <w:sz w:val="26"/>
        </w:rPr>
      </w:pPr>
    </w:p>
    <w:p w14:paraId="7E285BAB" w14:textId="77777777" w:rsidR="00441D5C" w:rsidRPr="007D69F2" w:rsidRDefault="00441D5C" w:rsidP="00E80C35">
      <w:pPr>
        <w:pStyle w:val="BodyText"/>
        <w:rPr>
          <w:bCs/>
          <w:sz w:val="26"/>
        </w:rPr>
      </w:pPr>
    </w:p>
    <w:p w14:paraId="6D519DCA" w14:textId="77777777" w:rsidR="00441D5C" w:rsidRPr="007D69F2" w:rsidRDefault="00441D5C" w:rsidP="00E80C35">
      <w:pPr>
        <w:pStyle w:val="BodyText"/>
        <w:rPr>
          <w:bCs/>
          <w:sz w:val="26"/>
        </w:rPr>
      </w:pPr>
    </w:p>
    <w:p w14:paraId="6F1F3329" w14:textId="77777777" w:rsidR="00441D5C" w:rsidRPr="007D69F2" w:rsidRDefault="00441D5C" w:rsidP="00E80C35">
      <w:pPr>
        <w:pStyle w:val="BodyText"/>
        <w:rPr>
          <w:bCs/>
          <w:sz w:val="26"/>
        </w:rPr>
      </w:pPr>
    </w:p>
    <w:p w14:paraId="1AFA9193" w14:textId="77777777" w:rsidR="00441D5C" w:rsidRPr="007D69F2" w:rsidRDefault="00441D5C" w:rsidP="00E80C35">
      <w:pPr>
        <w:pStyle w:val="BodyText"/>
        <w:rPr>
          <w:bCs/>
          <w:sz w:val="26"/>
        </w:rPr>
      </w:pPr>
    </w:p>
    <w:p w14:paraId="19AF7A9D" w14:textId="77777777" w:rsidR="00441D5C" w:rsidRPr="007D69F2" w:rsidRDefault="00441D5C" w:rsidP="00E80C35">
      <w:pPr>
        <w:pStyle w:val="BodyText"/>
        <w:rPr>
          <w:bCs/>
          <w:sz w:val="26"/>
        </w:rPr>
      </w:pPr>
    </w:p>
    <w:p w14:paraId="7BFF9413" w14:textId="77777777" w:rsidR="00441D5C" w:rsidRPr="007D69F2" w:rsidRDefault="00441D5C" w:rsidP="00E80C35">
      <w:pPr>
        <w:pStyle w:val="BodyText"/>
        <w:rPr>
          <w:bCs/>
          <w:sz w:val="26"/>
        </w:rPr>
      </w:pPr>
    </w:p>
    <w:p w14:paraId="2908D683" w14:textId="72084832" w:rsidR="00441D5C" w:rsidRPr="007D69F2" w:rsidRDefault="00410BD3" w:rsidP="00E80C35">
      <w:pPr>
        <w:spacing w:before="233"/>
        <w:ind w:left="101"/>
        <w:rPr>
          <w:bCs/>
        </w:rPr>
      </w:pPr>
      <w:r w:rsidRPr="007D69F2">
        <w:rPr>
          <w:bCs/>
        </w:rPr>
        <w:t xml:space="preserve">Revised </w:t>
      </w:r>
      <w:r w:rsidR="00CF2671" w:rsidRPr="007D69F2">
        <w:rPr>
          <w:bCs/>
        </w:rPr>
        <w:t>April</w:t>
      </w:r>
      <w:r w:rsidR="00F67FB4" w:rsidRPr="007D69F2">
        <w:rPr>
          <w:bCs/>
        </w:rPr>
        <w:t xml:space="preserve"> </w:t>
      </w:r>
      <w:r w:rsidRPr="007D69F2">
        <w:rPr>
          <w:bCs/>
        </w:rPr>
        <w:t>202</w:t>
      </w:r>
      <w:r w:rsidR="00045229" w:rsidRPr="007D69F2">
        <w:rPr>
          <w:bCs/>
        </w:rPr>
        <w:t>4</w:t>
      </w:r>
    </w:p>
    <w:p w14:paraId="531A1CCE" w14:textId="77777777" w:rsidR="00441D5C" w:rsidRPr="007D69F2" w:rsidRDefault="00441D5C" w:rsidP="00E80C35">
      <w:pPr>
        <w:rPr>
          <w:bCs/>
        </w:rPr>
        <w:sectPr w:rsidR="00441D5C" w:rsidRPr="007D69F2" w:rsidSect="006F72CF">
          <w:footerReference w:type="default" r:id="rId14"/>
          <w:type w:val="continuous"/>
          <w:pgSz w:w="12240" w:h="15840"/>
          <w:pgMar w:top="480" w:right="1140" w:bottom="280" w:left="1200" w:header="720" w:footer="720" w:gutter="0"/>
          <w:cols w:space="720"/>
        </w:sectPr>
      </w:pPr>
    </w:p>
    <w:p w14:paraId="2BCFF409" w14:textId="6310B0CA" w:rsidR="00441D5C" w:rsidRPr="007D69F2" w:rsidRDefault="0059156E" w:rsidP="00E80C35">
      <w:pPr>
        <w:spacing w:before="78"/>
        <w:ind w:left="101"/>
        <w:rPr>
          <w:bCs/>
          <w:sz w:val="24"/>
        </w:rPr>
      </w:pPr>
      <w:r w:rsidRPr="007D69F2">
        <w:rPr>
          <w:bCs/>
          <w:sz w:val="24"/>
        </w:rPr>
        <w:lastRenderedPageBreak/>
        <w:t xml:space="preserve">Dear </w:t>
      </w:r>
      <w:r w:rsidR="00EB47E9" w:rsidRPr="007D69F2">
        <w:rPr>
          <w:bCs/>
          <w:sz w:val="24"/>
        </w:rPr>
        <w:t>Author/</w:t>
      </w:r>
      <w:r w:rsidRPr="007D69F2">
        <w:rPr>
          <w:bCs/>
          <w:sz w:val="24"/>
        </w:rPr>
        <w:t>Presenter:</w:t>
      </w:r>
    </w:p>
    <w:p w14:paraId="63D1D801" w14:textId="77777777" w:rsidR="00441D5C" w:rsidRPr="007D69F2" w:rsidRDefault="00441D5C" w:rsidP="00E80C35">
      <w:pPr>
        <w:pStyle w:val="BodyText"/>
        <w:spacing w:before="5"/>
        <w:rPr>
          <w:bCs/>
        </w:rPr>
      </w:pPr>
    </w:p>
    <w:p w14:paraId="04589D4C" w14:textId="1F0F6A46" w:rsidR="00441D5C" w:rsidRPr="007D69F2" w:rsidRDefault="00410BD3" w:rsidP="00290C99">
      <w:pPr>
        <w:pStyle w:val="BodyText"/>
        <w:spacing w:before="1"/>
        <w:ind w:left="240" w:right="294"/>
        <w:jc w:val="both"/>
        <w:rPr>
          <w:bCs/>
        </w:rPr>
      </w:pPr>
      <w:r w:rsidRPr="007D69F2">
        <w:rPr>
          <w:bCs/>
        </w:rPr>
        <w:t>IIBEC</w:t>
      </w:r>
      <w:r w:rsidR="000F266E" w:rsidRPr="007D69F2">
        <w:rPr>
          <w:bCs/>
        </w:rPr>
        <w:t xml:space="preserve"> </w:t>
      </w:r>
      <w:r w:rsidR="0059156E" w:rsidRPr="007D69F2">
        <w:rPr>
          <w:bCs/>
        </w:rPr>
        <w:t>strive</w:t>
      </w:r>
      <w:r w:rsidR="000F266E" w:rsidRPr="007D69F2">
        <w:rPr>
          <w:bCs/>
        </w:rPr>
        <w:t>s</w:t>
      </w:r>
      <w:r w:rsidR="0059156E" w:rsidRPr="007D69F2">
        <w:rPr>
          <w:bCs/>
        </w:rPr>
        <w:t xml:space="preserve"> to provide </w:t>
      </w:r>
      <w:r w:rsidR="002B6659" w:rsidRPr="007D69F2">
        <w:rPr>
          <w:bCs/>
        </w:rPr>
        <w:t xml:space="preserve">high-quality </w:t>
      </w:r>
      <w:r w:rsidR="0059156E" w:rsidRPr="007D69F2">
        <w:rPr>
          <w:bCs/>
        </w:rPr>
        <w:t>education to</w:t>
      </w:r>
      <w:r w:rsidR="00C42BC9" w:rsidRPr="007D69F2">
        <w:rPr>
          <w:bCs/>
        </w:rPr>
        <w:t xml:space="preserve"> the</w:t>
      </w:r>
      <w:r w:rsidR="0059156E" w:rsidRPr="007D69F2">
        <w:rPr>
          <w:bCs/>
        </w:rPr>
        <w:t xml:space="preserve"> </w:t>
      </w:r>
      <w:r w:rsidR="00052CD5" w:rsidRPr="007D69F2">
        <w:rPr>
          <w:bCs/>
        </w:rPr>
        <w:t>building enclosure</w:t>
      </w:r>
      <w:r w:rsidR="006B4A6E" w:rsidRPr="007D69F2">
        <w:rPr>
          <w:bCs/>
        </w:rPr>
        <w:t xml:space="preserve"> </w:t>
      </w:r>
      <w:r w:rsidR="002B6659" w:rsidRPr="007D69F2">
        <w:rPr>
          <w:bCs/>
        </w:rPr>
        <w:t xml:space="preserve">profession and </w:t>
      </w:r>
      <w:r w:rsidR="00052CD5" w:rsidRPr="007D69F2">
        <w:rPr>
          <w:bCs/>
        </w:rPr>
        <w:t>industry</w:t>
      </w:r>
      <w:r w:rsidR="0059156E" w:rsidRPr="007D69F2">
        <w:rPr>
          <w:bCs/>
        </w:rPr>
        <w:t xml:space="preserve">. We believe education is the key to </w:t>
      </w:r>
      <w:r w:rsidR="00052CD5" w:rsidRPr="007D69F2">
        <w:rPr>
          <w:bCs/>
        </w:rPr>
        <w:t xml:space="preserve">advancing the profession. </w:t>
      </w:r>
    </w:p>
    <w:p w14:paraId="5697148C" w14:textId="77777777" w:rsidR="00441D5C" w:rsidRPr="007D69F2" w:rsidRDefault="00441D5C" w:rsidP="00E80C35">
      <w:pPr>
        <w:pStyle w:val="BodyText"/>
        <w:spacing w:before="9"/>
        <w:rPr>
          <w:bCs/>
        </w:rPr>
      </w:pPr>
    </w:p>
    <w:p w14:paraId="7CFC1194" w14:textId="3DC21AD6" w:rsidR="00441D5C" w:rsidRPr="007D69F2" w:rsidRDefault="0059156E" w:rsidP="00290C99">
      <w:pPr>
        <w:pStyle w:val="BodyText"/>
        <w:ind w:left="240" w:right="290"/>
        <w:jc w:val="both"/>
        <w:rPr>
          <w:bCs/>
        </w:rPr>
      </w:pPr>
      <w:r w:rsidRPr="007D69F2">
        <w:rPr>
          <w:bCs/>
        </w:rPr>
        <w:t xml:space="preserve">Those who </w:t>
      </w:r>
      <w:proofErr w:type="gramStart"/>
      <w:r w:rsidRPr="007D69F2">
        <w:rPr>
          <w:bCs/>
        </w:rPr>
        <w:t>are</w:t>
      </w:r>
      <w:proofErr w:type="gramEnd"/>
      <w:r w:rsidRPr="007D69F2">
        <w:rPr>
          <w:bCs/>
        </w:rPr>
        <w:t xml:space="preserve"> selected to present are an important part of our efforts to educate and inform </w:t>
      </w:r>
      <w:r w:rsidR="00987090" w:rsidRPr="007D69F2">
        <w:rPr>
          <w:bCs/>
        </w:rPr>
        <w:t>professionals</w:t>
      </w:r>
      <w:r w:rsidRPr="007D69F2">
        <w:rPr>
          <w:bCs/>
        </w:rPr>
        <w:t xml:space="preserve"> </w:t>
      </w:r>
      <w:r w:rsidR="00CD1C07" w:rsidRPr="007D69F2">
        <w:rPr>
          <w:bCs/>
        </w:rPr>
        <w:t xml:space="preserve">in </w:t>
      </w:r>
      <w:r w:rsidRPr="007D69F2">
        <w:rPr>
          <w:bCs/>
        </w:rPr>
        <w:t xml:space="preserve">the building enclosure </w:t>
      </w:r>
      <w:r w:rsidR="00DB5C9B" w:rsidRPr="007D69F2">
        <w:rPr>
          <w:bCs/>
        </w:rPr>
        <w:t>industry</w:t>
      </w:r>
      <w:r w:rsidRPr="007D69F2">
        <w:rPr>
          <w:bCs/>
        </w:rPr>
        <w:t xml:space="preserve">. These guidelines were created to ensure the quality and consistency of </w:t>
      </w:r>
      <w:r w:rsidR="00ED2E4E" w:rsidRPr="007D69F2">
        <w:rPr>
          <w:bCs/>
        </w:rPr>
        <w:t>educational content</w:t>
      </w:r>
      <w:r w:rsidR="00DB5C9B" w:rsidRPr="007D69F2">
        <w:rPr>
          <w:bCs/>
        </w:rPr>
        <w:t xml:space="preserve"> presented at IIBEC’s signature events</w:t>
      </w:r>
      <w:r w:rsidRPr="007D69F2">
        <w:rPr>
          <w:bCs/>
        </w:rPr>
        <w:t>.</w:t>
      </w:r>
    </w:p>
    <w:p w14:paraId="6D3B48FC" w14:textId="77777777" w:rsidR="00441D5C" w:rsidRPr="007D69F2" w:rsidRDefault="00441D5C" w:rsidP="00E80C35">
      <w:pPr>
        <w:pStyle w:val="BodyText"/>
        <w:spacing w:before="10"/>
        <w:rPr>
          <w:bCs/>
          <w:sz w:val="21"/>
        </w:rPr>
      </w:pPr>
    </w:p>
    <w:p w14:paraId="2AAF8E33" w14:textId="77777777" w:rsidR="00441D5C" w:rsidRPr="007D69F2" w:rsidRDefault="0059156E" w:rsidP="00E80C35">
      <w:pPr>
        <w:pStyle w:val="BodyText"/>
        <w:ind w:left="240"/>
        <w:jc w:val="both"/>
        <w:rPr>
          <w:bCs/>
        </w:rPr>
      </w:pPr>
      <w:r w:rsidRPr="007D69F2">
        <w:rPr>
          <w:bCs/>
        </w:rPr>
        <w:t>If you have any questions, please contact the IIBEC education staff</w:t>
      </w:r>
      <w:r w:rsidR="000F266E" w:rsidRPr="007D69F2">
        <w:rPr>
          <w:bCs/>
        </w:rPr>
        <w:t xml:space="preserve">: </w:t>
      </w:r>
      <w:hyperlink r:id="rId15" w:history="1">
        <w:r w:rsidR="000F266E" w:rsidRPr="007D69F2">
          <w:rPr>
            <w:rStyle w:val="Hyperlink"/>
            <w:bCs/>
          </w:rPr>
          <w:t>education@iibec.org</w:t>
        </w:r>
      </w:hyperlink>
      <w:r w:rsidR="000F266E" w:rsidRPr="007D69F2">
        <w:rPr>
          <w:bCs/>
        </w:rPr>
        <w:t>.</w:t>
      </w:r>
    </w:p>
    <w:p w14:paraId="305A191C" w14:textId="77777777" w:rsidR="00F67FB4" w:rsidRPr="007D69F2" w:rsidRDefault="00F67FB4" w:rsidP="00E80C35">
      <w:pPr>
        <w:pStyle w:val="BodyText"/>
        <w:ind w:left="240"/>
        <w:jc w:val="both"/>
        <w:rPr>
          <w:bCs/>
        </w:rPr>
      </w:pPr>
    </w:p>
    <w:p w14:paraId="72DFA226" w14:textId="77777777" w:rsidR="005214D2" w:rsidRPr="007D69F2" w:rsidRDefault="005214D2" w:rsidP="00E80C35">
      <w:pPr>
        <w:pStyle w:val="BodyText"/>
        <w:ind w:left="240"/>
        <w:jc w:val="both"/>
        <w:rPr>
          <w:bCs/>
        </w:rPr>
      </w:pPr>
    </w:p>
    <w:p w14:paraId="600F8A82" w14:textId="77777777" w:rsidR="005214D2" w:rsidRPr="007D69F2" w:rsidRDefault="005214D2" w:rsidP="00E80C35">
      <w:pPr>
        <w:pStyle w:val="BodyText"/>
        <w:ind w:left="240"/>
        <w:jc w:val="both"/>
        <w:rPr>
          <w:bCs/>
        </w:rPr>
      </w:pPr>
    </w:p>
    <w:p w14:paraId="20531864" w14:textId="77777777" w:rsidR="005214D2" w:rsidRPr="007D69F2" w:rsidRDefault="005214D2" w:rsidP="00E80C35">
      <w:pPr>
        <w:pStyle w:val="BodyText"/>
        <w:ind w:left="240"/>
        <w:jc w:val="both"/>
        <w:rPr>
          <w:bCs/>
        </w:rPr>
      </w:pPr>
    </w:p>
    <w:p w14:paraId="1BC40B4F" w14:textId="77777777" w:rsidR="005214D2" w:rsidRPr="007D69F2" w:rsidRDefault="005214D2" w:rsidP="00E80C35">
      <w:pPr>
        <w:pStyle w:val="BodyText"/>
        <w:ind w:left="240"/>
        <w:jc w:val="both"/>
        <w:rPr>
          <w:bCs/>
        </w:rPr>
      </w:pPr>
    </w:p>
    <w:p w14:paraId="5565B671" w14:textId="77777777" w:rsidR="005214D2" w:rsidRPr="007D69F2" w:rsidRDefault="005214D2" w:rsidP="00E80C35">
      <w:pPr>
        <w:pStyle w:val="BodyText"/>
        <w:ind w:left="240"/>
        <w:jc w:val="both"/>
        <w:rPr>
          <w:bCs/>
        </w:rPr>
      </w:pPr>
    </w:p>
    <w:p w14:paraId="4FE49F3F" w14:textId="77777777" w:rsidR="005214D2" w:rsidRPr="007D69F2" w:rsidRDefault="005214D2" w:rsidP="00E80C35">
      <w:pPr>
        <w:pStyle w:val="BodyText"/>
        <w:ind w:left="240"/>
        <w:jc w:val="both"/>
        <w:rPr>
          <w:bCs/>
        </w:rPr>
      </w:pPr>
    </w:p>
    <w:p w14:paraId="4762DC36" w14:textId="77777777" w:rsidR="005214D2" w:rsidRPr="007D69F2" w:rsidRDefault="005214D2" w:rsidP="00E80C35">
      <w:pPr>
        <w:pStyle w:val="BodyText"/>
        <w:ind w:left="240"/>
        <w:jc w:val="both"/>
        <w:rPr>
          <w:bCs/>
        </w:rPr>
      </w:pPr>
    </w:p>
    <w:p w14:paraId="50CD0B6B" w14:textId="77777777" w:rsidR="005214D2" w:rsidRPr="007D69F2" w:rsidRDefault="005214D2" w:rsidP="00E80C35">
      <w:pPr>
        <w:pStyle w:val="BodyText"/>
        <w:ind w:left="240"/>
        <w:jc w:val="both"/>
        <w:rPr>
          <w:bCs/>
        </w:rPr>
      </w:pPr>
    </w:p>
    <w:p w14:paraId="75005F6D" w14:textId="77777777" w:rsidR="005214D2" w:rsidRPr="007D69F2" w:rsidRDefault="005214D2" w:rsidP="00E80C35">
      <w:pPr>
        <w:pStyle w:val="BodyText"/>
        <w:ind w:left="240"/>
        <w:jc w:val="both"/>
        <w:rPr>
          <w:bCs/>
        </w:rPr>
      </w:pPr>
    </w:p>
    <w:p w14:paraId="4FB77212" w14:textId="77777777" w:rsidR="005214D2" w:rsidRPr="007D69F2" w:rsidRDefault="005214D2" w:rsidP="00E80C35">
      <w:pPr>
        <w:pStyle w:val="BodyText"/>
        <w:ind w:left="240"/>
        <w:jc w:val="both"/>
        <w:rPr>
          <w:bCs/>
        </w:rPr>
      </w:pPr>
    </w:p>
    <w:p w14:paraId="52401E78" w14:textId="77777777" w:rsidR="005214D2" w:rsidRPr="007D69F2" w:rsidRDefault="005214D2" w:rsidP="00E80C35">
      <w:pPr>
        <w:pStyle w:val="BodyText"/>
        <w:ind w:left="240"/>
        <w:jc w:val="both"/>
        <w:rPr>
          <w:bCs/>
        </w:rPr>
      </w:pPr>
    </w:p>
    <w:p w14:paraId="58EA5AC6" w14:textId="77777777" w:rsidR="005214D2" w:rsidRPr="007D69F2" w:rsidRDefault="005214D2" w:rsidP="00E80C35">
      <w:pPr>
        <w:pStyle w:val="BodyText"/>
        <w:ind w:left="240"/>
        <w:jc w:val="both"/>
        <w:rPr>
          <w:bCs/>
        </w:rPr>
      </w:pPr>
    </w:p>
    <w:p w14:paraId="4723174B" w14:textId="77777777" w:rsidR="005214D2" w:rsidRPr="007D69F2" w:rsidRDefault="005214D2" w:rsidP="00E80C35">
      <w:pPr>
        <w:pStyle w:val="BodyText"/>
        <w:ind w:left="240"/>
        <w:jc w:val="both"/>
        <w:rPr>
          <w:bCs/>
        </w:rPr>
      </w:pPr>
    </w:p>
    <w:p w14:paraId="710A8FF0" w14:textId="77777777" w:rsidR="005214D2" w:rsidRPr="007D69F2" w:rsidRDefault="005214D2" w:rsidP="00E80C35">
      <w:pPr>
        <w:pStyle w:val="BodyText"/>
        <w:ind w:left="240"/>
        <w:jc w:val="both"/>
        <w:rPr>
          <w:bCs/>
        </w:rPr>
      </w:pPr>
    </w:p>
    <w:p w14:paraId="7DA39920" w14:textId="77777777" w:rsidR="005214D2" w:rsidRPr="007D69F2" w:rsidRDefault="005214D2" w:rsidP="00E80C35">
      <w:pPr>
        <w:pStyle w:val="BodyText"/>
        <w:ind w:left="240"/>
        <w:jc w:val="both"/>
        <w:rPr>
          <w:bCs/>
        </w:rPr>
      </w:pPr>
    </w:p>
    <w:p w14:paraId="27646B41" w14:textId="77777777" w:rsidR="005214D2" w:rsidRPr="007D69F2" w:rsidRDefault="005214D2" w:rsidP="00E80C35">
      <w:pPr>
        <w:pStyle w:val="BodyText"/>
        <w:ind w:left="240"/>
        <w:jc w:val="both"/>
        <w:rPr>
          <w:bCs/>
        </w:rPr>
      </w:pPr>
    </w:p>
    <w:p w14:paraId="2D38EF81" w14:textId="77777777" w:rsidR="005214D2" w:rsidRPr="007D69F2" w:rsidRDefault="005214D2" w:rsidP="00E80C35">
      <w:pPr>
        <w:pStyle w:val="BodyText"/>
        <w:ind w:left="240"/>
        <w:jc w:val="both"/>
        <w:rPr>
          <w:bCs/>
        </w:rPr>
      </w:pPr>
    </w:p>
    <w:p w14:paraId="1363BB26" w14:textId="77777777" w:rsidR="005214D2" w:rsidRPr="007D69F2" w:rsidRDefault="005214D2" w:rsidP="00E80C35">
      <w:pPr>
        <w:pStyle w:val="BodyText"/>
        <w:ind w:left="240"/>
        <w:jc w:val="both"/>
        <w:rPr>
          <w:bCs/>
        </w:rPr>
      </w:pPr>
    </w:p>
    <w:p w14:paraId="777426DF" w14:textId="77777777" w:rsidR="005214D2" w:rsidRPr="007D69F2" w:rsidRDefault="005214D2" w:rsidP="00E80C35">
      <w:pPr>
        <w:pStyle w:val="BodyText"/>
        <w:ind w:left="240"/>
        <w:jc w:val="both"/>
        <w:rPr>
          <w:bCs/>
        </w:rPr>
      </w:pPr>
    </w:p>
    <w:p w14:paraId="3FE36975" w14:textId="77777777" w:rsidR="005214D2" w:rsidRPr="007D69F2" w:rsidRDefault="005214D2" w:rsidP="00E80C35">
      <w:pPr>
        <w:pStyle w:val="BodyText"/>
        <w:ind w:left="240"/>
        <w:jc w:val="both"/>
        <w:rPr>
          <w:bCs/>
        </w:rPr>
      </w:pPr>
    </w:p>
    <w:p w14:paraId="5AE7C1FA" w14:textId="77777777" w:rsidR="005214D2" w:rsidRPr="007D69F2" w:rsidRDefault="005214D2" w:rsidP="00E80C35">
      <w:pPr>
        <w:pStyle w:val="BodyText"/>
        <w:ind w:left="240"/>
        <w:jc w:val="both"/>
        <w:rPr>
          <w:bCs/>
        </w:rPr>
      </w:pPr>
    </w:p>
    <w:p w14:paraId="70D9EEDC" w14:textId="77777777" w:rsidR="005214D2" w:rsidRPr="007D69F2" w:rsidRDefault="005214D2" w:rsidP="00E80C35">
      <w:pPr>
        <w:pStyle w:val="BodyText"/>
        <w:ind w:left="240"/>
        <w:jc w:val="both"/>
        <w:rPr>
          <w:bCs/>
        </w:rPr>
      </w:pPr>
    </w:p>
    <w:p w14:paraId="5E21C20F" w14:textId="77777777" w:rsidR="005214D2" w:rsidRPr="007D69F2" w:rsidRDefault="005214D2" w:rsidP="00E80C35">
      <w:pPr>
        <w:pStyle w:val="BodyText"/>
        <w:ind w:left="240"/>
        <w:jc w:val="both"/>
        <w:rPr>
          <w:bCs/>
        </w:rPr>
      </w:pPr>
    </w:p>
    <w:p w14:paraId="42D9AEF7" w14:textId="77777777" w:rsidR="005214D2" w:rsidRPr="007D69F2" w:rsidRDefault="005214D2" w:rsidP="00E80C35">
      <w:pPr>
        <w:pStyle w:val="BodyText"/>
        <w:ind w:left="240"/>
        <w:jc w:val="both"/>
        <w:rPr>
          <w:bCs/>
        </w:rPr>
      </w:pPr>
    </w:p>
    <w:p w14:paraId="66F4DF24" w14:textId="77777777" w:rsidR="005214D2" w:rsidRPr="007D69F2" w:rsidRDefault="005214D2" w:rsidP="00E80C35">
      <w:pPr>
        <w:pStyle w:val="BodyText"/>
        <w:ind w:left="240"/>
        <w:jc w:val="both"/>
        <w:rPr>
          <w:bCs/>
        </w:rPr>
      </w:pPr>
    </w:p>
    <w:p w14:paraId="28CA84F0" w14:textId="77777777" w:rsidR="005214D2" w:rsidRPr="007D69F2" w:rsidRDefault="005214D2" w:rsidP="00E80C35">
      <w:pPr>
        <w:pStyle w:val="BodyText"/>
        <w:ind w:left="240"/>
        <w:jc w:val="both"/>
        <w:rPr>
          <w:bCs/>
        </w:rPr>
      </w:pPr>
    </w:p>
    <w:p w14:paraId="3E545119" w14:textId="77777777" w:rsidR="005214D2" w:rsidRPr="007D69F2" w:rsidRDefault="005214D2" w:rsidP="00E80C35">
      <w:pPr>
        <w:pStyle w:val="BodyText"/>
        <w:ind w:left="240"/>
        <w:jc w:val="both"/>
        <w:rPr>
          <w:bCs/>
        </w:rPr>
      </w:pPr>
    </w:p>
    <w:p w14:paraId="068B779E" w14:textId="77777777" w:rsidR="005214D2" w:rsidRPr="007D69F2" w:rsidRDefault="005214D2" w:rsidP="00E80C35">
      <w:pPr>
        <w:pStyle w:val="BodyText"/>
        <w:ind w:left="240"/>
        <w:jc w:val="both"/>
        <w:rPr>
          <w:bCs/>
        </w:rPr>
      </w:pPr>
    </w:p>
    <w:p w14:paraId="3F2F06FF" w14:textId="77777777" w:rsidR="005214D2" w:rsidRPr="007D69F2" w:rsidRDefault="005214D2" w:rsidP="00E80C35">
      <w:pPr>
        <w:pStyle w:val="BodyText"/>
        <w:ind w:left="240"/>
        <w:jc w:val="both"/>
        <w:rPr>
          <w:bCs/>
        </w:rPr>
      </w:pPr>
    </w:p>
    <w:p w14:paraId="60A48620" w14:textId="77777777" w:rsidR="005214D2" w:rsidRPr="007D69F2" w:rsidRDefault="005214D2" w:rsidP="00E80C35">
      <w:pPr>
        <w:pStyle w:val="BodyText"/>
        <w:ind w:left="240"/>
        <w:jc w:val="both"/>
        <w:rPr>
          <w:bCs/>
        </w:rPr>
      </w:pPr>
    </w:p>
    <w:p w14:paraId="64066C89" w14:textId="77777777" w:rsidR="005214D2" w:rsidRPr="007D69F2" w:rsidRDefault="005214D2" w:rsidP="00E80C35">
      <w:pPr>
        <w:pStyle w:val="BodyText"/>
        <w:ind w:left="240"/>
        <w:jc w:val="both"/>
        <w:rPr>
          <w:bCs/>
        </w:rPr>
      </w:pPr>
    </w:p>
    <w:p w14:paraId="4703A93D" w14:textId="77777777" w:rsidR="005214D2" w:rsidRPr="007D69F2" w:rsidRDefault="005214D2" w:rsidP="00E80C35">
      <w:pPr>
        <w:pStyle w:val="BodyText"/>
        <w:ind w:left="240"/>
        <w:jc w:val="both"/>
        <w:rPr>
          <w:bCs/>
        </w:rPr>
      </w:pPr>
    </w:p>
    <w:p w14:paraId="42180C09" w14:textId="77777777" w:rsidR="005214D2" w:rsidRPr="007D69F2" w:rsidRDefault="005214D2" w:rsidP="00E80C35">
      <w:pPr>
        <w:pStyle w:val="BodyText"/>
        <w:ind w:left="240"/>
        <w:jc w:val="both"/>
        <w:rPr>
          <w:bCs/>
        </w:rPr>
      </w:pPr>
    </w:p>
    <w:p w14:paraId="23470555" w14:textId="77777777" w:rsidR="005214D2" w:rsidRPr="007D69F2" w:rsidRDefault="005214D2" w:rsidP="00E80C35">
      <w:pPr>
        <w:pStyle w:val="BodyText"/>
        <w:ind w:left="240"/>
        <w:jc w:val="both"/>
        <w:rPr>
          <w:bCs/>
        </w:rPr>
      </w:pPr>
    </w:p>
    <w:p w14:paraId="1688D071" w14:textId="77777777" w:rsidR="005214D2" w:rsidRPr="007D69F2" w:rsidRDefault="005214D2" w:rsidP="00E80C35">
      <w:pPr>
        <w:pStyle w:val="BodyText"/>
        <w:ind w:left="240"/>
        <w:jc w:val="both"/>
        <w:rPr>
          <w:bCs/>
        </w:rPr>
      </w:pPr>
    </w:p>
    <w:p w14:paraId="3D6DBC68" w14:textId="77777777" w:rsidR="005214D2" w:rsidRPr="007D69F2" w:rsidRDefault="005214D2" w:rsidP="00E80C35">
      <w:pPr>
        <w:pStyle w:val="BodyText"/>
        <w:ind w:left="240"/>
        <w:jc w:val="both"/>
        <w:rPr>
          <w:bCs/>
        </w:rPr>
      </w:pPr>
    </w:p>
    <w:p w14:paraId="7444B5C2" w14:textId="5B1B1920" w:rsidR="00F67FB4" w:rsidRDefault="005214D2" w:rsidP="00E80C35">
      <w:pPr>
        <w:pStyle w:val="BodyText"/>
        <w:ind w:left="240"/>
        <w:jc w:val="both"/>
        <w:rPr>
          <w:bCs/>
          <w:sz w:val="40"/>
          <w:szCs w:val="40"/>
        </w:rPr>
      </w:pPr>
      <w:r w:rsidRPr="007D69F2">
        <w:rPr>
          <w:bCs/>
          <w:sz w:val="40"/>
          <w:szCs w:val="40"/>
        </w:rPr>
        <w:t>Table of Contents</w:t>
      </w:r>
    </w:p>
    <w:p w14:paraId="1C5D2278" w14:textId="77777777" w:rsidR="00DC0381" w:rsidRDefault="00DC0381" w:rsidP="00E80C35">
      <w:pPr>
        <w:pStyle w:val="BodyText"/>
        <w:ind w:left="240"/>
        <w:jc w:val="both"/>
        <w:rPr>
          <w:bCs/>
          <w:sz w:val="40"/>
          <w:szCs w:val="40"/>
        </w:rPr>
      </w:pPr>
    </w:p>
    <w:p w14:paraId="199139D6" w14:textId="4BEFFD8B" w:rsidR="00331D05" w:rsidRPr="00DC0381" w:rsidRDefault="008D4380" w:rsidP="00E80C35">
      <w:pPr>
        <w:pStyle w:val="BodyText"/>
        <w:numPr>
          <w:ilvl w:val="0"/>
          <w:numId w:val="18"/>
        </w:numPr>
        <w:jc w:val="both"/>
        <w:rPr>
          <w:b/>
          <w:bCs/>
          <w:sz w:val="28"/>
          <w:szCs w:val="28"/>
        </w:rPr>
      </w:pPr>
      <w:hyperlink w:anchor="_General_Guidelines" w:history="1">
        <w:r w:rsidRPr="00DC0381">
          <w:rPr>
            <w:rStyle w:val="Hyperlink"/>
            <w:b/>
            <w:bCs/>
            <w:sz w:val="28"/>
            <w:szCs w:val="28"/>
            <w:u w:val="none"/>
          </w:rPr>
          <w:t xml:space="preserve"> </w:t>
        </w:r>
        <w:r w:rsidR="00331D05" w:rsidRPr="00DC0381">
          <w:rPr>
            <w:rStyle w:val="Hyperlink"/>
            <w:b/>
            <w:bCs/>
            <w:sz w:val="28"/>
            <w:szCs w:val="28"/>
          </w:rPr>
          <w:t>General Guidelines</w:t>
        </w:r>
      </w:hyperlink>
    </w:p>
    <w:p w14:paraId="17137128" w14:textId="67FB0FF1" w:rsidR="00331D05" w:rsidRPr="007D69F2" w:rsidRDefault="00331D05" w:rsidP="00E80C35">
      <w:pPr>
        <w:pStyle w:val="BodyText"/>
        <w:spacing w:before="40" w:after="40"/>
        <w:ind w:left="605" w:hanging="331"/>
        <w:jc w:val="both"/>
        <w:rPr>
          <w:bCs/>
        </w:rPr>
      </w:pPr>
      <w:hyperlink w:anchor="_1.1_Abstract_Selection" w:history="1">
        <w:proofErr w:type="gramStart"/>
        <w:r w:rsidRPr="00D160F8">
          <w:rPr>
            <w:rStyle w:val="Hyperlink"/>
            <w:bCs/>
          </w:rPr>
          <w:t xml:space="preserve">1.1 </w:t>
        </w:r>
        <w:r w:rsidR="000E349F" w:rsidRPr="00D160F8">
          <w:rPr>
            <w:rStyle w:val="Hyperlink"/>
            <w:bCs/>
          </w:rPr>
          <w:t xml:space="preserve"> </w:t>
        </w:r>
        <w:r w:rsidRPr="00D160F8">
          <w:rPr>
            <w:rStyle w:val="Hyperlink"/>
            <w:bCs/>
          </w:rPr>
          <w:t>Abstract</w:t>
        </w:r>
        <w:proofErr w:type="gramEnd"/>
        <w:r w:rsidRPr="00D160F8">
          <w:rPr>
            <w:rStyle w:val="Hyperlink"/>
            <w:bCs/>
          </w:rPr>
          <w:t xml:space="preserve"> Selection</w:t>
        </w:r>
      </w:hyperlink>
      <w:r w:rsidRPr="007D69F2">
        <w:rPr>
          <w:bCs/>
        </w:rPr>
        <w:t xml:space="preserve"> </w:t>
      </w:r>
    </w:p>
    <w:p w14:paraId="35ED3EB5" w14:textId="74418B5B" w:rsidR="00331D05" w:rsidRDefault="00331D05" w:rsidP="00E80C35">
      <w:pPr>
        <w:pStyle w:val="BodyText"/>
        <w:spacing w:before="40" w:after="40"/>
        <w:ind w:left="605" w:hanging="331"/>
        <w:jc w:val="both"/>
        <w:rPr>
          <w:bCs/>
        </w:rPr>
      </w:pPr>
      <w:hyperlink w:anchor="_1.2_Abstract_Components" w:history="1">
        <w:proofErr w:type="gramStart"/>
        <w:r w:rsidRPr="00D160F8">
          <w:rPr>
            <w:rStyle w:val="Hyperlink"/>
            <w:bCs/>
          </w:rPr>
          <w:t xml:space="preserve">1.2 </w:t>
        </w:r>
        <w:r w:rsidR="000E349F" w:rsidRPr="00D160F8">
          <w:rPr>
            <w:rStyle w:val="Hyperlink"/>
            <w:bCs/>
          </w:rPr>
          <w:t xml:space="preserve"> </w:t>
        </w:r>
        <w:r w:rsidRPr="00D160F8">
          <w:rPr>
            <w:rStyle w:val="Hyperlink"/>
            <w:bCs/>
          </w:rPr>
          <w:t>Abstract</w:t>
        </w:r>
        <w:proofErr w:type="gramEnd"/>
        <w:r w:rsidRPr="00D160F8">
          <w:rPr>
            <w:rStyle w:val="Hyperlink"/>
            <w:bCs/>
          </w:rPr>
          <w:t xml:space="preserve"> Components</w:t>
        </w:r>
      </w:hyperlink>
    </w:p>
    <w:p w14:paraId="3C0DAD8D" w14:textId="715EE0B3" w:rsidR="000410E4" w:rsidRPr="00164E5F" w:rsidRDefault="000410E4" w:rsidP="00164E5F">
      <w:pPr>
        <w:pStyle w:val="BodyText"/>
        <w:numPr>
          <w:ilvl w:val="0"/>
          <w:numId w:val="35"/>
        </w:numPr>
        <w:spacing w:before="4"/>
        <w:ind w:hanging="180"/>
        <w:rPr>
          <w:bCs/>
        </w:rPr>
      </w:pPr>
      <w:hyperlink w:anchor="_APPENDIX_III_–" w:history="1">
        <w:r w:rsidRPr="00164E5F">
          <w:rPr>
            <w:rStyle w:val="Hyperlink"/>
            <w:bCs/>
          </w:rPr>
          <w:t>APPENDIX III – How to Write a Learning Objective</w:t>
        </w:r>
      </w:hyperlink>
    </w:p>
    <w:p w14:paraId="150F8A60" w14:textId="2C371344" w:rsidR="00331D05" w:rsidRPr="007D69F2" w:rsidRDefault="00331D05" w:rsidP="00E80C35">
      <w:pPr>
        <w:pStyle w:val="BodyText"/>
        <w:spacing w:before="40" w:after="40"/>
        <w:ind w:left="605" w:hanging="331"/>
        <w:jc w:val="both"/>
        <w:rPr>
          <w:bCs/>
        </w:rPr>
      </w:pPr>
      <w:hyperlink w:anchor="_1.3_Session_Content" w:history="1">
        <w:proofErr w:type="gramStart"/>
        <w:r w:rsidRPr="00D160F8">
          <w:rPr>
            <w:rStyle w:val="Hyperlink"/>
            <w:bCs/>
          </w:rPr>
          <w:t xml:space="preserve">1.3 </w:t>
        </w:r>
        <w:r w:rsidR="000E349F" w:rsidRPr="00D160F8">
          <w:rPr>
            <w:rStyle w:val="Hyperlink"/>
            <w:bCs/>
          </w:rPr>
          <w:t xml:space="preserve"> </w:t>
        </w:r>
        <w:r w:rsidRPr="00D160F8">
          <w:rPr>
            <w:rStyle w:val="Hyperlink"/>
            <w:bCs/>
          </w:rPr>
          <w:t>Session</w:t>
        </w:r>
        <w:proofErr w:type="gramEnd"/>
        <w:r w:rsidRPr="00D160F8">
          <w:rPr>
            <w:rStyle w:val="Hyperlink"/>
            <w:bCs/>
          </w:rPr>
          <w:t xml:space="preserve"> Content</w:t>
        </w:r>
      </w:hyperlink>
    </w:p>
    <w:p w14:paraId="33B1A028" w14:textId="3C1EE159" w:rsidR="00331D05" w:rsidRDefault="00331D05" w:rsidP="00E80C35">
      <w:pPr>
        <w:pStyle w:val="BodyText"/>
        <w:spacing w:before="40" w:after="40"/>
        <w:ind w:left="605" w:hanging="331"/>
        <w:jc w:val="both"/>
        <w:rPr>
          <w:bCs/>
        </w:rPr>
      </w:pPr>
      <w:hyperlink w:anchor="_1.4_Permissions,_Approvals," w:history="1">
        <w:proofErr w:type="gramStart"/>
        <w:r w:rsidRPr="00D160F8">
          <w:rPr>
            <w:rStyle w:val="Hyperlink"/>
            <w:bCs/>
          </w:rPr>
          <w:t xml:space="preserve">1.4 </w:t>
        </w:r>
        <w:r w:rsidR="000E349F" w:rsidRPr="00D160F8">
          <w:rPr>
            <w:rStyle w:val="Hyperlink"/>
            <w:bCs/>
          </w:rPr>
          <w:t xml:space="preserve"> </w:t>
        </w:r>
        <w:r w:rsidRPr="00D160F8">
          <w:rPr>
            <w:rStyle w:val="Hyperlink"/>
            <w:bCs/>
          </w:rPr>
          <w:t>Permissions</w:t>
        </w:r>
        <w:proofErr w:type="gramEnd"/>
        <w:r w:rsidRPr="00D160F8">
          <w:rPr>
            <w:rStyle w:val="Hyperlink"/>
            <w:bCs/>
          </w:rPr>
          <w:t>, Approvals, and Notifications</w:t>
        </w:r>
      </w:hyperlink>
    </w:p>
    <w:p w14:paraId="718CE799" w14:textId="7E00737B" w:rsidR="000410E4" w:rsidRPr="00164E5F" w:rsidRDefault="000410E4" w:rsidP="00164E5F">
      <w:pPr>
        <w:pStyle w:val="BodyText"/>
        <w:numPr>
          <w:ilvl w:val="0"/>
          <w:numId w:val="35"/>
        </w:numPr>
        <w:spacing w:before="4"/>
        <w:ind w:hanging="90"/>
        <w:rPr>
          <w:bCs/>
        </w:rPr>
      </w:pPr>
      <w:hyperlink w:anchor="_APPENDIX_II_–" w:history="1">
        <w:r w:rsidRPr="00164E5F">
          <w:rPr>
            <w:rStyle w:val="Hyperlink"/>
            <w:bCs/>
          </w:rPr>
          <w:t>Appendix II – Content Media Sample Release Form</w:t>
        </w:r>
      </w:hyperlink>
      <w:r w:rsidRPr="00164E5F">
        <w:rPr>
          <w:bCs/>
        </w:rPr>
        <w:t xml:space="preserve"> </w:t>
      </w:r>
    </w:p>
    <w:p w14:paraId="1A0405E9" w14:textId="390ACADC" w:rsidR="00331D05" w:rsidRPr="007D69F2" w:rsidRDefault="00331D05" w:rsidP="00E80C35">
      <w:pPr>
        <w:pStyle w:val="BodyText"/>
        <w:spacing w:before="40" w:after="40"/>
        <w:ind w:left="605" w:hanging="331"/>
        <w:jc w:val="both"/>
        <w:rPr>
          <w:bCs/>
        </w:rPr>
      </w:pPr>
      <w:hyperlink w:anchor="_1.5_Bias" w:history="1">
        <w:proofErr w:type="gramStart"/>
        <w:r w:rsidRPr="00D160F8">
          <w:rPr>
            <w:rStyle w:val="Hyperlink"/>
            <w:bCs/>
          </w:rPr>
          <w:t xml:space="preserve">1.5 </w:t>
        </w:r>
        <w:r w:rsidR="000E349F" w:rsidRPr="00D160F8">
          <w:rPr>
            <w:rStyle w:val="Hyperlink"/>
            <w:bCs/>
          </w:rPr>
          <w:t xml:space="preserve"> </w:t>
        </w:r>
        <w:r w:rsidRPr="00D160F8">
          <w:rPr>
            <w:rStyle w:val="Hyperlink"/>
            <w:bCs/>
          </w:rPr>
          <w:t>Bias</w:t>
        </w:r>
        <w:proofErr w:type="gramEnd"/>
      </w:hyperlink>
    </w:p>
    <w:p w14:paraId="378FA5F9" w14:textId="59955701" w:rsidR="00331D05" w:rsidRPr="007D69F2" w:rsidRDefault="00331D05" w:rsidP="00E80C35">
      <w:pPr>
        <w:pStyle w:val="BodyText"/>
        <w:spacing w:before="40" w:after="40"/>
        <w:ind w:left="605" w:hanging="331"/>
        <w:jc w:val="both"/>
        <w:rPr>
          <w:bCs/>
        </w:rPr>
      </w:pPr>
      <w:hyperlink w:anchor="_1.6_Publication_Rights" w:history="1">
        <w:proofErr w:type="gramStart"/>
        <w:r w:rsidRPr="00D160F8">
          <w:rPr>
            <w:rStyle w:val="Hyperlink"/>
            <w:bCs/>
          </w:rPr>
          <w:t xml:space="preserve">1.6 </w:t>
        </w:r>
        <w:r w:rsidR="000E349F" w:rsidRPr="00D160F8">
          <w:rPr>
            <w:rStyle w:val="Hyperlink"/>
            <w:bCs/>
          </w:rPr>
          <w:t xml:space="preserve"> </w:t>
        </w:r>
        <w:r w:rsidRPr="00D160F8">
          <w:rPr>
            <w:rStyle w:val="Hyperlink"/>
            <w:bCs/>
          </w:rPr>
          <w:t>Publication</w:t>
        </w:r>
        <w:proofErr w:type="gramEnd"/>
        <w:r w:rsidRPr="00D160F8">
          <w:rPr>
            <w:rStyle w:val="Hyperlink"/>
            <w:bCs/>
          </w:rPr>
          <w:t xml:space="preserve"> Rights and Copyright</w:t>
        </w:r>
      </w:hyperlink>
    </w:p>
    <w:p w14:paraId="258CB86E" w14:textId="64F48EBB" w:rsidR="00331D05" w:rsidRPr="007D69F2" w:rsidRDefault="00331D05" w:rsidP="00E80C35">
      <w:pPr>
        <w:pStyle w:val="BodyText"/>
        <w:spacing w:before="40" w:after="40"/>
        <w:ind w:left="605" w:hanging="331"/>
        <w:jc w:val="both"/>
        <w:rPr>
          <w:bCs/>
        </w:rPr>
      </w:pPr>
      <w:hyperlink w:anchor="_1.7_Video_and" w:history="1">
        <w:proofErr w:type="gramStart"/>
        <w:r w:rsidRPr="00D160F8">
          <w:rPr>
            <w:rStyle w:val="Hyperlink"/>
            <w:bCs/>
          </w:rPr>
          <w:t xml:space="preserve">1.7 </w:t>
        </w:r>
        <w:r w:rsidR="000E349F" w:rsidRPr="00D160F8">
          <w:rPr>
            <w:rStyle w:val="Hyperlink"/>
            <w:bCs/>
          </w:rPr>
          <w:t xml:space="preserve"> </w:t>
        </w:r>
        <w:r w:rsidRPr="00D160F8">
          <w:rPr>
            <w:rStyle w:val="Hyperlink"/>
            <w:bCs/>
          </w:rPr>
          <w:t>Video</w:t>
        </w:r>
        <w:proofErr w:type="gramEnd"/>
        <w:r w:rsidRPr="00D160F8">
          <w:rPr>
            <w:rStyle w:val="Hyperlink"/>
            <w:bCs/>
          </w:rPr>
          <w:t xml:space="preserve"> Audio Recording</w:t>
        </w:r>
      </w:hyperlink>
      <w:r w:rsidRPr="007D69F2">
        <w:rPr>
          <w:bCs/>
        </w:rPr>
        <w:t xml:space="preserve"> </w:t>
      </w:r>
    </w:p>
    <w:p w14:paraId="2D82F394" w14:textId="3FB07659" w:rsidR="00331D05" w:rsidRDefault="00331D05" w:rsidP="00E80C35">
      <w:pPr>
        <w:pStyle w:val="BodyText"/>
        <w:spacing w:before="40" w:after="40"/>
        <w:ind w:left="605" w:hanging="331"/>
        <w:jc w:val="both"/>
        <w:rPr>
          <w:bCs/>
        </w:rPr>
      </w:pPr>
      <w:hyperlink w:anchor="_1.8_Deadlines" w:history="1">
        <w:proofErr w:type="gramStart"/>
        <w:r w:rsidRPr="00D160F8">
          <w:rPr>
            <w:rStyle w:val="Hyperlink"/>
            <w:bCs/>
          </w:rPr>
          <w:t xml:space="preserve">1.8 </w:t>
        </w:r>
        <w:r w:rsidR="000E349F" w:rsidRPr="00D160F8">
          <w:rPr>
            <w:rStyle w:val="Hyperlink"/>
            <w:bCs/>
          </w:rPr>
          <w:t xml:space="preserve"> </w:t>
        </w:r>
        <w:r w:rsidRPr="00D160F8">
          <w:rPr>
            <w:rStyle w:val="Hyperlink"/>
            <w:bCs/>
          </w:rPr>
          <w:t>Deadlines</w:t>
        </w:r>
        <w:proofErr w:type="gramEnd"/>
      </w:hyperlink>
    </w:p>
    <w:p w14:paraId="294D6090" w14:textId="24738922" w:rsidR="00D160F8" w:rsidRPr="007D69F2" w:rsidRDefault="00D160F8" w:rsidP="00E80C35">
      <w:pPr>
        <w:pStyle w:val="BodyText"/>
        <w:spacing w:before="40" w:after="40"/>
        <w:ind w:left="605" w:hanging="331"/>
        <w:jc w:val="both"/>
        <w:rPr>
          <w:bCs/>
        </w:rPr>
      </w:pPr>
      <w:hyperlink w:anchor="_1.9_Presenter_Withdrawal" w:history="1">
        <w:r w:rsidRPr="000410E4">
          <w:rPr>
            <w:rStyle w:val="Hyperlink"/>
            <w:bCs/>
          </w:rPr>
          <w:t>1.9 Presenter Withdrawal</w:t>
        </w:r>
      </w:hyperlink>
    </w:p>
    <w:p w14:paraId="3DB30BF8" w14:textId="6427795A" w:rsidR="00331D05" w:rsidRPr="007D69F2" w:rsidRDefault="00331D05" w:rsidP="00E80C35">
      <w:pPr>
        <w:pStyle w:val="BodyText"/>
        <w:spacing w:before="40" w:after="40"/>
        <w:ind w:left="605" w:hanging="331"/>
        <w:jc w:val="both"/>
        <w:rPr>
          <w:bCs/>
        </w:rPr>
      </w:pPr>
      <w:hyperlink w:anchor="_1.10" w:history="1">
        <w:proofErr w:type="gramStart"/>
        <w:r w:rsidRPr="00164E5F">
          <w:rPr>
            <w:rStyle w:val="Hyperlink"/>
            <w:bCs/>
          </w:rPr>
          <w:t>1.</w:t>
        </w:r>
        <w:r w:rsidR="00D160F8" w:rsidRPr="00164E5F">
          <w:rPr>
            <w:rStyle w:val="Hyperlink"/>
            <w:bCs/>
          </w:rPr>
          <w:t>10</w:t>
        </w:r>
        <w:r w:rsidRPr="00164E5F">
          <w:rPr>
            <w:rStyle w:val="Hyperlink"/>
            <w:bCs/>
          </w:rPr>
          <w:t xml:space="preserve"> </w:t>
        </w:r>
        <w:r w:rsidR="000E349F" w:rsidRPr="00164E5F">
          <w:rPr>
            <w:rStyle w:val="Hyperlink"/>
            <w:bCs/>
          </w:rPr>
          <w:t xml:space="preserve"> </w:t>
        </w:r>
        <w:r w:rsidRPr="00164E5F">
          <w:rPr>
            <w:rStyle w:val="Hyperlink"/>
            <w:bCs/>
          </w:rPr>
          <w:t>Cancel</w:t>
        </w:r>
        <w:r w:rsidR="00584F08" w:rsidRPr="00164E5F">
          <w:rPr>
            <w:rStyle w:val="Hyperlink"/>
            <w:bCs/>
          </w:rPr>
          <w:t>l</w:t>
        </w:r>
        <w:r w:rsidRPr="00164E5F">
          <w:rPr>
            <w:rStyle w:val="Hyperlink"/>
            <w:bCs/>
          </w:rPr>
          <w:t>ations</w:t>
        </w:r>
        <w:proofErr w:type="gramEnd"/>
      </w:hyperlink>
    </w:p>
    <w:p w14:paraId="3E149EA3" w14:textId="77777777" w:rsidR="00331D05" w:rsidRPr="007D69F2" w:rsidRDefault="00331D05" w:rsidP="00E80C35">
      <w:pPr>
        <w:pStyle w:val="BodyText"/>
        <w:ind w:left="600" w:hanging="330"/>
        <w:jc w:val="both"/>
        <w:rPr>
          <w:bCs/>
        </w:rPr>
      </w:pPr>
    </w:p>
    <w:p w14:paraId="7ED2D99E" w14:textId="78DD3D18" w:rsidR="00331D05" w:rsidRPr="00DC0381" w:rsidRDefault="00331D05" w:rsidP="00E80C35">
      <w:pPr>
        <w:pStyle w:val="BodyText"/>
        <w:spacing w:before="40" w:after="40"/>
        <w:ind w:left="360" w:hanging="360"/>
        <w:jc w:val="both"/>
        <w:rPr>
          <w:b/>
          <w:bCs/>
          <w:sz w:val="28"/>
          <w:szCs w:val="28"/>
        </w:rPr>
      </w:pPr>
      <w:hyperlink w:anchor="_2.0_Session_Content" w:history="1">
        <w:proofErr w:type="gramStart"/>
        <w:r w:rsidRPr="00DC0381">
          <w:rPr>
            <w:rStyle w:val="Hyperlink"/>
            <w:b/>
            <w:bCs/>
            <w:sz w:val="28"/>
            <w:szCs w:val="28"/>
          </w:rPr>
          <w:t xml:space="preserve">2.0 </w:t>
        </w:r>
        <w:r w:rsidR="000E349F" w:rsidRPr="00DC0381">
          <w:rPr>
            <w:rStyle w:val="Hyperlink"/>
            <w:b/>
            <w:bCs/>
            <w:sz w:val="28"/>
            <w:szCs w:val="28"/>
          </w:rPr>
          <w:t xml:space="preserve"> </w:t>
        </w:r>
        <w:r w:rsidRPr="00DC0381">
          <w:rPr>
            <w:rStyle w:val="Hyperlink"/>
            <w:b/>
            <w:bCs/>
            <w:sz w:val="28"/>
            <w:szCs w:val="28"/>
          </w:rPr>
          <w:t>Session</w:t>
        </w:r>
        <w:proofErr w:type="gramEnd"/>
        <w:r w:rsidRPr="00DC0381">
          <w:rPr>
            <w:rStyle w:val="Hyperlink"/>
            <w:b/>
            <w:bCs/>
            <w:sz w:val="28"/>
            <w:szCs w:val="28"/>
          </w:rPr>
          <w:t xml:space="preserve"> Content Guidelines</w:t>
        </w:r>
      </w:hyperlink>
      <w:r w:rsidRPr="00DC0381">
        <w:rPr>
          <w:b/>
          <w:bCs/>
          <w:sz w:val="28"/>
          <w:szCs w:val="28"/>
        </w:rPr>
        <w:t xml:space="preserve"> </w:t>
      </w:r>
    </w:p>
    <w:p w14:paraId="2F280DFE" w14:textId="04AD0CB5" w:rsidR="008D4380" w:rsidRPr="007D69F2" w:rsidRDefault="00331D05" w:rsidP="00E80C35">
      <w:pPr>
        <w:pStyle w:val="BodyText"/>
        <w:spacing w:before="40" w:after="40"/>
        <w:ind w:left="600" w:hanging="330"/>
        <w:jc w:val="both"/>
        <w:rPr>
          <w:bCs/>
        </w:rPr>
      </w:pPr>
      <w:hyperlink w:anchor="_2.1_Author/Presenter_Biographies" w:history="1">
        <w:proofErr w:type="gramStart"/>
        <w:r w:rsidRPr="000410E4">
          <w:rPr>
            <w:rStyle w:val="Hyperlink"/>
            <w:bCs/>
          </w:rPr>
          <w:t xml:space="preserve">2.1 </w:t>
        </w:r>
        <w:r w:rsidR="000E349F" w:rsidRPr="000410E4">
          <w:rPr>
            <w:rStyle w:val="Hyperlink"/>
            <w:bCs/>
          </w:rPr>
          <w:t xml:space="preserve"> </w:t>
        </w:r>
        <w:r w:rsidR="000410E4">
          <w:rPr>
            <w:rStyle w:val="Hyperlink"/>
            <w:bCs/>
          </w:rPr>
          <w:t>Author</w:t>
        </w:r>
        <w:proofErr w:type="gramEnd"/>
        <w:r w:rsidR="000410E4">
          <w:rPr>
            <w:rStyle w:val="Hyperlink"/>
            <w:bCs/>
          </w:rPr>
          <w:t>/</w:t>
        </w:r>
        <w:r w:rsidRPr="000410E4">
          <w:rPr>
            <w:rStyle w:val="Hyperlink"/>
            <w:bCs/>
          </w:rPr>
          <w:t>Presenter Biographies and Photos</w:t>
        </w:r>
      </w:hyperlink>
    </w:p>
    <w:p w14:paraId="107BCF83" w14:textId="0AF9D9CB" w:rsidR="00331D05" w:rsidRPr="007D69F2" w:rsidRDefault="00331D05" w:rsidP="00E80C35">
      <w:pPr>
        <w:pStyle w:val="BodyText"/>
        <w:spacing w:before="40" w:after="40"/>
        <w:ind w:left="600" w:hanging="330"/>
        <w:jc w:val="both"/>
        <w:rPr>
          <w:bCs/>
        </w:rPr>
      </w:pPr>
      <w:hyperlink w:anchor="_2.2_Papers" w:history="1">
        <w:proofErr w:type="gramStart"/>
        <w:r w:rsidRPr="000410E4">
          <w:rPr>
            <w:rStyle w:val="Hyperlink"/>
            <w:bCs/>
          </w:rPr>
          <w:t xml:space="preserve">2.2 </w:t>
        </w:r>
        <w:r w:rsidR="000E349F" w:rsidRPr="000410E4">
          <w:rPr>
            <w:rStyle w:val="Hyperlink"/>
            <w:bCs/>
          </w:rPr>
          <w:t xml:space="preserve"> </w:t>
        </w:r>
        <w:r w:rsidRPr="000410E4">
          <w:rPr>
            <w:rStyle w:val="Hyperlink"/>
            <w:bCs/>
          </w:rPr>
          <w:t>Papers</w:t>
        </w:r>
        <w:proofErr w:type="gramEnd"/>
      </w:hyperlink>
    </w:p>
    <w:p w14:paraId="607620CF" w14:textId="43F8486A" w:rsidR="00125333" w:rsidRDefault="00125333" w:rsidP="00E80C35">
      <w:pPr>
        <w:pStyle w:val="BodyText"/>
        <w:spacing w:before="40" w:after="40"/>
        <w:ind w:left="600" w:firstLine="120"/>
        <w:jc w:val="both"/>
        <w:rPr>
          <w:bCs/>
        </w:rPr>
      </w:pPr>
      <w:hyperlink w:anchor="_2.2.A_Paper_Formatting" w:history="1">
        <w:proofErr w:type="gramStart"/>
        <w:r w:rsidRPr="00533903">
          <w:rPr>
            <w:rStyle w:val="Hyperlink"/>
            <w:bCs/>
          </w:rPr>
          <w:t>2.2</w:t>
        </w:r>
        <w:r w:rsidR="001239B0" w:rsidRPr="00533903">
          <w:rPr>
            <w:rStyle w:val="Hyperlink"/>
            <w:bCs/>
          </w:rPr>
          <w:t>.</w:t>
        </w:r>
        <w:r w:rsidR="000E349F" w:rsidRPr="00533903">
          <w:rPr>
            <w:rStyle w:val="Hyperlink"/>
            <w:bCs/>
          </w:rPr>
          <w:t xml:space="preserve">A </w:t>
        </w:r>
        <w:r w:rsidRPr="00533903">
          <w:rPr>
            <w:rStyle w:val="Hyperlink"/>
            <w:bCs/>
          </w:rPr>
          <w:t xml:space="preserve"> </w:t>
        </w:r>
        <w:r w:rsidR="000410E4" w:rsidRPr="00533903">
          <w:rPr>
            <w:rStyle w:val="Hyperlink"/>
            <w:bCs/>
          </w:rPr>
          <w:t>Paper</w:t>
        </w:r>
        <w:proofErr w:type="gramEnd"/>
        <w:r w:rsidR="000410E4" w:rsidRPr="00533903">
          <w:rPr>
            <w:rStyle w:val="Hyperlink"/>
            <w:bCs/>
          </w:rPr>
          <w:t xml:space="preserve"> </w:t>
        </w:r>
        <w:r w:rsidRPr="00533903">
          <w:rPr>
            <w:rStyle w:val="Hyperlink"/>
            <w:bCs/>
          </w:rPr>
          <w:t>Formatting</w:t>
        </w:r>
        <w:r w:rsidR="000410E4" w:rsidRPr="00533903">
          <w:rPr>
            <w:rStyle w:val="Hyperlink"/>
            <w:bCs/>
          </w:rPr>
          <w:t xml:space="preserve"> Instructions</w:t>
        </w:r>
      </w:hyperlink>
      <w:r w:rsidRPr="000410E4">
        <w:rPr>
          <w:bCs/>
        </w:rPr>
        <w:t xml:space="preserve"> </w:t>
      </w:r>
    </w:p>
    <w:p w14:paraId="373EC08A" w14:textId="430D5A27" w:rsidR="00125333" w:rsidRDefault="00125333" w:rsidP="00E80C35">
      <w:pPr>
        <w:pStyle w:val="BodyText"/>
        <w:spacing w:before="40" w:after="40"/>
        <w:ind w:left="600" w:firstLine="120"/>
        <w:jc w:val="both"/>
        <w:rPr>
          <w:bCs/>
        </w:rPr>
      </w:pPr>
      <w:hyperlink w:anchor="_2.2.B_References" w:history="1">
        <w:proofErr w:type="gramStart"/>
        <w:r w:rsidRPr="00533903">
          <w:rPr>
            <w:rStyle w:val="Hyperlink"/>
            <w:bCs/>
          </w:rPr>
          <w:t>2.2</w:t>
        </w:r>
        <w:r w:rsidR="001239B0" w:rsidRPr="00533903">
          <w:rPr>
            <w:rStyle w:val="Hyperlink"/>
            <w:bCs/>
          </w:rPr>
          <w:t>.</w:t>
        </w:r>
        <w:r w:rsidR="000E349F" w:rsidRPr="00533903">
          <w:rPr>
            <w:rStyle w:val="Hyperlink"/>
            <w:bCs/>
          </w:rPr>
          <w:t xml:space="preserve">B </w:t>
        </w:r>
        <w:r w:rsidRPr="00533903">
          <w:rPr>
            <w:rStyle w:val="Hyperlink"/>
            <w:bCs/>
          </w:rPr>
          <w:t xml:space="preserve"> References</w:t>
        </w:r>
        <w:proofErr w:type="gramEnd"/>
      </w:hyperlink>
    </w:p>
    <w:p w14:paraId="2F52E4A6" w14:textId="623FEE85" w:rsidR="000410E4" w:rsidRPr="007D69F2" w:rsidRDefault="000410E4" w:rsidP="000410E4">
      <w:pPr>
        <w:pStyle w:val="Heading1"/>
        <w:ind w:hanging="101"/>
        <w:rPr>
          <w:b w:val="0"/>
        </w:rPr>
      </w:pPr>
      <w:r>
        <w:rPr>
          <w:bCs w:val="0"/>
        </w:rPr>
        <w:t xml:space="preserve">           </w:t>
      </w:r>
      <w:hyperlink w:anchor="_APPENDIX_I_–" w:history="1">
        <w:r w:rsidRPr="000410E4">
          <w:rPr>
            <w:rStyle w:val="Hyperlink"/>
            <w:bCs w:val="0"/>
          </w:rPr>
          <w:t xml:space="preserve">- </w:t>
        </w:r>
        <w:r w:rsidRPr="000410E4">
          <w:rPr>
            <w:rStyle w:val="Hyperlink"/>
            <w:b w:val="0"/>
            <w:sz w:val="24"/>
            <w:szCs w:val="24"/>
          </w:rPr>
          <w:t>APPENDIX I – Paper Formatting</w:t>
        </w:r>
      </w:hyperlink>
    </w:p>
    <w:p w14:paraId="6F1FCE86" w14:textId="6554C3C9" w:rsidR="00331D05" w:rsidRPr="007D69F2" w:rsidRDefault="00331D05" w:rsidP="00E80C35">
      <w:pPr>
        <w:pStyle w:val="BodyText"/>
        <w:spacing w:before="40" w:after="40"/>
        <w:ind w:left="600" w:hanging="330"/>
        <w:jc w:val="both"/>
        <w:rPr>
          <w:bCs/>
        </w:rPr>
      </w:pPr>
      <w:hyperlink w:anchor="_2.3_Session_Presentations" w:history="1">
        <w:proofErr w:type="gramStart"/>
        <w:r w:rsidRPr="000410E4">
          <w:rPr>
            <w:rStyle w:val="Hyperlink"/>
            <w:bCs/>
          </w:rPr>
          <w:t xml:space="preserve">2.3 </w:t>
        </w:r>
        <w:r w:rsidR="000E349F" w:rsidRPr="000410E4">
          <w:rPr>
            <w:rStyle w:val="Hyperlink"/>
            <w:bCs/>
          </w:rPr>
          <w:t xml:space="preserve"> </w:t>
        </w:r>
        <w:r w:rsidRPr="000410E4">
          <w:rPr>
            <w:rStyle w:val="Hyperlink"/>
            <w:bCs/>
          </w:rPr>
          <w:t>Session</w:t>
        </w:r>
        <w:proofErr w:type="gramEnd"/>
        <w:r w:rsidRPr="000410E4">
          <w:rPr>
            <w:rStyle w:val="Hyperlink"/>
            <w:bCs/>
          </w:rPr>
          <w:t xml:space="preserve"> Presentations</w:t>
        </w:r>
      </w:hyperlink>
    </w:p>
    <w:p w14:paraId="4E39E79A" w14:textId="5E28E54C" w:rsidR="00331D05" w:rsidRPr="007D69F2" w:rsidRDefault="00331D05" w:rsidP="00E80C35">
      <w:pPr>
        <w:pStyle w:val="BodyText"/>
        <w:spacing w:before="40" w:after="40"/>
        <w:ind w:left="600" w:hanging="330"/>
        <w:jc w:val="both"/>
        <w:rPr>
          <w:bCs/>
        </w:rPr>
      </w:pPr>
      <w:hyperlink w:anchor="_2.4_Assessment_Questions" w:history="1">
        <w:proofErr w:type="gramStart"/>
        <w:r w:rsidRPr="000410E4">
          <w:rPr>
            <w:rStyle w:val="Hyperlink"/>
            <w:bCs/>
          </w:rPr>
          <w:t xml:space="preserve">2.4 </w:t>
        </w:r>
        <w:r w:rsidR="000E349F" w:rsidRPr="000410E4">
          <w:rPr>
            <w:rStyle w:val="Hyperlink"/>
            <w:bCs/>
          </w:rPr>
          <w:t xml:space="preserve"> </w:t>
        </w:r>
        <w:r w:rsidRPr="000410E4">
          <w:rPr>
            <w:rStyle w:val="Hyperlink"/>
            <w:bCs/>
          </w:rPr>
          <w:t>Assessment</w:t>
        </w:r>
        <w:proofErr w:type="gramEnd"/>
        <w:r w:rsidRPr="000410E4">
          <w:rPr>
            <w:rStyle w:val="Hyperlink"/>
            <w:bCs/>
          </w:rPr>
          <w:t xml:space="preserve"> Questions</w:t>
        </w:r>
      </w:hyperlink>
    </w:p>
    <w:p w14:paraId="473EAFF4" w14:textId="312122DA" w:rsidR="00331D05" w:rsidRPr="007D69F2" w:rsidRDefault="00331D05" w:rsidP="00E80C35">
      <w:pPr>
        <w:pStyle w:val="BodyText"/>
        <w:spacing w:before="40" w:after="40"/>
        <w:ind w:left="600" w:hanging="330"/>
        <w:jc w:val="both"/>
        <w:rPr>
          <w:bCs/>
        </w:rPr>
      </w:pPr>
      <w:hyperlink w:anchor="_2.5_Literature_and" w:history="1">
        <w:proofErr w:type="gramStart"/>
        <w:r w:rsidRPr="000410E4">
          <w:rPr>
            <w:rStyle w:val="Hyperlink"/>
            <w:bCs/>
          </w:rPr>
          <w:t xml:space="preserve">2.5 </w:t>
        </w:r>
        <w:r w:rsidR="000E349F" w:rsidRPr="000410E4">
          <w:rPr>
            <w:rStyle w:val="Hyperlink"/>
            <w:bCs/>
          </w:rPr>
          <w:t xml:space="preserve"> </w:t>
        </w:r>
        <w:r w:rsidRPr="000410E4">
          <w:rPr>
            <w:rStyle w:val="Hyperlink"/>
            <w:bCs/>
          </w:rPr>
          <w:t>Literature</w:t>
        </w:r>
        <w:proofErr w:type="gramEnd"/>
        <w:r w:rsidRPr="000410E4">
          <w:rPr>
            <w:rStyle w:val="Hyperlink"/>
            <w:bCs/>
          </w:rPr>
          <w:t xml:space="preserve"> and Handouts</w:t>
        </w:r>
      </w:hyperlink>
    </w:p>
    <w:p w14:paraId="2B264568" w14:textId="33F6BC86" w:rsidR="00331D05" w:rsidRPr="007D69F2" w:rsidRDefault="00331D05" w:rsidP="00E80C35">
      <w:pPr>
        <w:pStyle w:val="BodyText"/>
        <w:spacing w:before="40" w:after="40"/>
        <w:ind w:left="600" w:hanging="330"/>
        <w:jc w:val="both"/>
        <w:rPr>
          <w:bCs/>
        </w:rPr>
      </w:pPr>
      <w:hyperlink w:anchor="_2.6_Compensation" w:history="1">
        <w:proofErr w:type="gramStart"/>
        <w:r w:rsidRPr="000410E4">
          <w:rPr>
            <w:rStyle w:val="Hyperlink"/>
            <w:bCs/>
          </w:rPr>
          <w:t xml:space="preserve">2.6 </w:t>
        </w:r>
        <w:r w:rsidR="000E349F" w:rsidRPr="000410E4">
          <w:rPr>
            <w:rStyle w:val="Hyperlink"/>
            <w:bCs/>
          </w:rPr>
          <w:t xml:space="preserve"> </w:t>
        </w:r>
        <w:r w:rsidRPr="000410E4">
          <w:rPr>
            <w:rStyle w:val="Hyperlink"/>
            <w:bCs/>
          </w:rPr>
          <w:t>Compensation</w:t>
        </w:r>
        <w:proofErr w:type="gramEnd"/>
      </w:hyperlink>
      <w:r w:rsidRPr="007D69F2">
        <w:rPr>
          <w:bCs/>
        </w:rPr>
        <w:t xml:space="preserve"> </w:t>
      </w:r>
    </w:p>
    <w:p w14:paraId="0DA23653" w14:textId="714F492C" w:rsidR="00331D05" w:rsidRPr="007D69F2" w:rsidRDefault="00331D05" w:rsidP="00E80C35">
      <w:pPr>
        <w:pStyle w:val="BodyText"/>
        <w:spacing w:before="40" w:after="40"/>
        <w:ind w:left="600" w:hanging="330"/>
        <w:jc w:val="both"/>
        <w:rPr>
          <w:bCs/>
        </w:rPr>
      </w:pPr>
      <w:hyperlink w:anchor="_2.7_Author/Presenter_Continuing" w:history="1">
        <w:proofErr w:type="gramStart"/>
        <w:r w:rsidRPr="000410E4">
          <w:rPr>
            <w:rStyle w:val="Hyperlink"/>
            <w:bCs/>
          </w:rPr>
          <w:t xml:space="preserve">2.7 </w:t>
        </w:r>
        <w:r w:rsidR="000E349F" w:rsidRPr="000410E4">
          <w:rPr>
            <w:rStyle w:val="Hyperlink"/>
            <w:bCs/>
          </w:rPr>
          <w:t xml:space="preserve"> </w:t>
        </w:r>
        <w:r w:rsidRPr="000410E4">
          <w:rPr>
            <w:rStyle w:val="Hyperlink"/>
            <w:bCs/>
          </w:rPr>
          <w:t>Author</w:t>
        </w:r>
        <w:proofErr w:type="gramEnd"/>
        <w:r w:rsidRPr="000410E4">
          <w:rPr>
            <w:rStyle w:val="Hyperlink"/>
            <w:bCs/>
          </w:rPr>
          <w:t>/Presenter Continuing Education Credit</w:t>
        </w:r>
      </w:hyperlink>
    </w:p>
    <w:p w14:paraId="3BED3A60" w14:textId="77777777" w:rsidR="005E116B" w:rsidRPr="007D69F2" w:rsidRDefault="005E116B" w:rsidP="00E80C35">
      <w:pPr>
        <w:pStyle w:val="BodyText"/>
        <w:ind w:left="240" w:hanging="330"/>
        <w:jc w:val="both"/>
        <w:rPr>
          <w:bCs/>
        </w:rPr>
      </w:pPr>
    </w:p>
    <w:p w14:paraId="1EA0A502" w14:textId="77777777" w:rsidR="005214D2" w:rsidRPr="007D69F2" w:rsidRDefault="005214D2" w:rsidP="00E80C35">
      <w:pPr>
        <w:pStyle w:val="BodyText"/>
        <w:ind w:left="240"/>
        <w:jc w:val="both"/>
        <w:rPr>
          <w:bCs/>
        </w:rPr>
      </w:pPr>
    </w:p>
    <w:p w14:paraId="04DE877A" w14:textId="77777777" w:rsidR="005214D2" w:rsidRPr="007D69F2" w:rsidRDefault="005214D2" w:rsidP="00E80C35">
      <w:pPr>
        <w:pStyle w:val="BodyText"/>
        <w:ind w:left="240"/>
        <w:jc w:val="both"/>
        <w:rPr>
          <w:bCs/>
        </w:rPr>
      </w:pPr>
    </w:p>
    <w:p w14:paraId="63AFD62D" w14:textId="77777777" w:rsidR="005214D2" w:rsidRPr="007D69F2" w:rsidRDefault="005214D2" w:rsidP="00E80C35">
      <w:pPr>
        <w:pStyle w:val="BodyText"/>
        <w:ind w:left="240"/>
        <w:jc w:val="both"/>
        <w:rPr>
          <w:bCs/>
        </w:rPr>
      </w:pPr>
    </w:p>
    <w:p w14:paraId="1D7E16B1" w14:textId="77777777" w:rsidR="005214D2" w:rsidRPr="007D69F2" w:rsidRDefault="005214D2" w:rsidP="00E80C35">
      <w:pPr>
        <w:pStyle w:val="BodyText"/>
        <w:ind w:left="240"/>
        <w:jc w:val="both"/>
        <w:rPr>
          <w:bCs/>
        </w:rPr>
      </w:pPr>
    </w:p>
    <w:p w14:paraId="7778ECC9" w14:textId="77777777" w:rsidR="005214D2" w:rsidRPr="007D69F2" w:rsidRDefault="005214D2" w:rsidP="00E80C35">
      <w:pPr>
        <w:pStyle w:val="BodyText"/>
        <w:ind w:left="240"/>
        <w:jc w:val="both"/>
        <w:rPr>
          <w:bCs/>
        </w:rPr>
      </w:pPr>
    </w:p>
    <w:p w14:paraId="048D593D" w14:textId="77777777" w:rsidR="005214D2" w:rsidRPr="007D69F2" w:rsidRDefault="005214D2" w:rsidP="00E80C35">
      <w:pPr>
        <w:pStyle w:val="BodyText"/>
        <w:ind w:left="240"/>
        <w:jc w:val="both"/>
        <w:rPr>
          <w:bCs/>
        </w:rPr>
      </w:pPr>
    </w:p>
    <w:p w14:paraId="05D36DB3" w14:textId="77777777" w:rsidR="005214D2" w:rsidRPr="007D69F2" w:rsidRDefault="005214D2" w:rsidP="00E80C35">
      <w:pPr>
        <w:pStyle w:val="BodyText"/>
        <w:ind w:left="240"/>
        <w:jc w:val="both"/>
        <w:rPr>
          <w:bCs/>
        </w:rPr>
      </w:pPr>
    </w:p>
    <w:p w14:paraId="54076777" w14:textId="77777777" w:rsidR="005214D2" w:rsidRDefault="005214D2" w:rsidP="00E80C35">
      <w:pPr>
        <w:pStyle w:val="BodyText"/>
        <w:ind w:left="240"/>
        <w:jc w:val="both"/>
        <w:rPr>
          <w:bCs/>
        </w:rPr>
      </w:pPr>
    </w:p>
    <w:p w14:paraId="27B9ABBB" w14:textId="77777777" w:rsidR="00DC0381" w:rsidRDefault="00DC0381" w:rsidP="00E80C35">
      <w:pPr>
        <w:pStyle w:val="BodyText"/>
        <w:ind w:left="240"/>
        <w:jc w:val="both"/>
        <w:rPr>
          <w:bCs/>
        </w:rPr>
      </w:pPr>
    </w:p>
    <w:p w14:paraId="621B4F7F" w14:textId="77777777" w:rsidR="00DC0381" w:rsidRPr="007D69F2" w:rsidRDefault="00DC0381" w:rsidP="00E80C35">
      <w:pPr>
        <w:pStyle w:val="BodyText"/>
        <w:ind w:left="240"/>
        <w:jc w:val="both"/>
        <w:rPr>
          <w:bCs/>
        </w:rPr>
      </w:pPr>
    </w:p>
    <w:p w14:paraId="4E96A45D" w14:textId="77777777" w:rsidR="005214D2" w:rsidRPr="007D69F2" w:rsidRDefault="005214D2" w:rsidP="00E80C35">
      <w:pPr>
        <w:pStyle w:val="BodyText"/>
        <w:ind w:left="240"/>
        <w:jc w:val="both"/>
        <w:rPr>
          <w:bCs/>
        </w:rPr>
      </w:pPr>
    </w:p>
    <w:p w14:paraId="360209EF" w14:textId="77777777" w:rsidR="005214D2" w:rsidRPr="007D69F2" w:rsidRDefault="005214D2" w:rsidP="00E80C35">
      <w:pPr>
        <w:pStyle w:val="BodyText"/>
        <w:ind w:left="240"/>
        <w:jc w:val="both"/>
        <w:rPr>
          <w:bCs/>
        </w:rPr>
      </w:pPr>
    </w:p>
    <w:p w14:paraId="06E50FE0" w14:textId="70798173" w:rsidR="005214D2" w:rsidRPr="00D160F8" w:rsidRDefault="00E55EDF" w:rsidP="00D160F8">
      <w:pPr>
        <w:pStyle w:val="BodyText"/>
        <w:jc w:val="both"/>
        <w:rPr>
          <w:bCs/>
          <w:sz w:val="36"/>
          <w:szCs w:val="36"/>
        </w:rPr>
      </w:pPr>
      <w:r w:rsidRPr="00D160F8">
        <w:rPr>
          <w:bCs/>
          <w:sz w:val="36"/>
          <w:szCs w:val="36"/>
        </w:rPr>
        <w:lastRenderedPageBreak/>
        <w:t xml:space="preserve">FAQ’s </w:t>
      </w:r>
    </w:p>
    <w:p w14:paraId="0EB566BE" w14:textId="77777777" w:rsidR="005214D2" w:rsidRPr="007D69F2" w:rsidRDefault="005214D2" w:rsidP="00E80C35">
      <w:pPr>
        <w:pStyle w:val="BodyText"/>
        <w:ind w:left="240"/>
        <w:jc w:val="both"/>
        <w:rPr>
          <w:bCs/>
        </w:rPr>
      </w:pPr>
    </w:p>
    <w:p w14:paraId="447C2A88" w14:textId="77777777" w:rsidR="005214D2" w:rsidRPr="007D69F2" w:rsidRDefault="005214D2" w:rsidP="00E80C35">
      <w:pPr>
        <w:pStyle w:val="BodyText"/>
        <w:ind w:left="240"/>
        <w:jc w:val="both"/>
        <w:rPr>
          <w:bCs/>
        </w:rPr>
      </w:pPr>
    </w:p>
    <w:p w14:paraId="20355C02" w14:textId="77777777" w:rsidR="001B31DD" w:rsidRPr="007D69F2" w:rsidRDefault="003E7E4E" w:rsidP="00E80C35">
      <w:pPr>
        <w:pStyle w:val="BodyText"/>
        <w:numPr>
          <w:ilvl w:val="0"/>
          <w:numId w:val="27"/>
        </w:numPr>
        <w:jc w:val="both"/>
        <w:rPr>
          <w:b/>
        </w:rPr>
      </w:pPr>
      <w:r w:rsidRPr="007D69F2">
        <w:rPr>
          <w:b/>
        </w:rPr>
        <w:t xml:space="preserve">Who retains ownership of the content material(s)? </w:t>
      </w:r>
      <w:r w:rsidR="00E55EDF" w:rsidRPr="007D69F2">
        <w:rPr>
          <w:b/>
        </w:rPr>
        <w:t xml:space="preserve"> </w:t>
      </w:r>
    </w:p>
    <w:p w14:paraId="4CE0BC52" w14:textId="72459D24" w:rsidR="005214D2" w:rsidRPr="007D69F2" w:rsidRDefault="003E7E4E" w:rsidP="00E80C35">
      <w:pPr>
        <w:pStyle w:val="BodyText"/>
        <w:ind w:left="600"/>
        <w:jc w:val="both"/>
        <w:rPr>
          <w:bCs/>
        </w:rPr>
      </w:pPr>
      <w:r w:rsidRPr="007D69F2">
        <w:rPr>
          <w:bCs/>
        </w:rPr>
        <w:t xml:space="preserve">The </w:t>
      </w:r>
      <w:r w:rsidR="00953A8B" w:rsidRPr="007D69F2">
        <w:rPr>
          <w:bCs/>
        </w:rPr>
        <w:t>a</w:t>
      </w:r>
      <w:r w:rsidRPr="007D69F2">
        <w:rPr>
          <w:bCs/>
        </w:rPr>
        <w:t>uthor/</w:t>
      </w:r>
      <w:r w:rsidR="00953A8B" w:rsidRPr="007D69F2">
        <w:rPr>
          <w:bCs/>
        </w:rPr>
        <w:t>p</w:t>
      </w:r>
      <w:r w:rsidRPr="007D69F2">
        <w:rPr>
          <w:bCs/>
        </w:rPr>
        <w:t>resenter retains ownership of their developed content and media.</w:t>
      </w:r>
    </w:p>
    <w:p w14:paraId="72A4FB8F" w14:textId="77777777" w:rsidR="003E7E4E" w:rsidRPr="007D69F2" w:rsidRDefault="003E7E4E" w:rsidP="00E80C35">
      <w:pPr>
        <w:pStyle w:val="BodyText"/>
        <w:ind w:left="600"/>
        <w:jc w:val="both"/>
        <w:rPr>
          <w:bCs/>
        </w:rPr>
      </w:pPr>
    </w:p>
    <w:p w14:paraId="07B8309A" w14:textId="584B6FFA" w:rsidR="001B31DD" w:rsidRPr="007D69F2" w:rsidRDefault="003E7E4E" w:rsidP="00E80C35">
      <w:pPr>
        <w:pStyle w:val="BodyText"/>
        <w:numPr>
          <w:ilvl w:val="0"/>
          <w:numId w:val="27"/>
        </w:numPr>
        <w:ind w:right="321"/>
        <w:rPr>
          <w:b/>
        </w:rPr>
      </w:pPr>
      <w:r w:rsidRPr="007D69F2">
        <w:rPr>
          <w:b/>
        </w:rPr>
        <w:t>Can I submit/present my finalized content materials</w:t>
      </w:r>
      <w:r w:rsidR="005F735A" w:rsidRPr="007D69F2">
        <w:rPr>
          <w:b/>
        </w:rPr>
        <w:t xml:space="preserve"> </w:t>
      </w:r>
      <w:r w:rsidR="0042787D">
        <w:rPr>
          <w:b/>
        </w:rPr>
        <w:t>to</w:t>
      </w:r>
      <w:r w:rsidRPr="007D69F2">
        <w:rPr>
          <w:b/>
        </w:rPr>
        <w:t xml:space="preserve"> </w:t>
      </w:r>
      <w:r w:rsidR="005F735A" w:rsidRPr="007D69F2">
        <w:rPr>
          <w:b/>
        </w:rPr>
        <w:t xml:space="preserve">other industry </w:t>
      </w:r>
      <w:r w:rsidR="0042787D">
        <w:rPr>
          <w:b/>
        </w:rPr>
        <w:t>events</w:t>
      </w:r>
      <w:r w:rsidR="005F735A" w:rsidRPr="007D69F2">
        <w:rPr>
          <w:b/>
        </w:rPr>
        <w:t xml:space="preserve"> </w:t>
      </w:r>
      <w:r w:rsidRPr="007D69F2">
        <w:rPr>
          <w:b/>
        </w:rPr>
        <w:t>for publication and</w:t>
      </w:r>
      <w:r w:rsidR="0042787D">
        <w:rPr>
          <w:b/>
        </w:rPr>
        <w:t>/or</w:t>
      </w:r>
      <w:r w:rsidRPr="007D69F2">
        <w:rPr>
          <w:b/>
        </w:rPr>
        <w:t xml:space="preserve"> presentation? </w:t>
      </w:r>
    </w:p>
    <w:p w14:paraId="391817F6" w14:textId="29539CEE" w:rsidR="003E7E4E" w:rsidRPr="007D69F2" w:rsidRDefault="003E7E4E" w:rsidP="00E80C35">
      <w:pPr>
        <w:pStyle w:val="BodyText"/>
        <w:ind w:left="600" w:right="321"/>
        <w:rPr>
          <w:bCs/>
          <w:sz w:val="22"/>
          <w:szCs w:val="22"/>
        </w:rPr>
      </w:pPr>
      <w:r w:rsidRPr="007D69F2">
        <w:rPr>
          <w:bCs/>
        </w:rPr>
        <w:t xml:space="preserve">All submitted abstracts, papers, presentations, and assessment questions must be original to the author and not previously published or presented, nor scheduled for publication or presentation prior to the event in any other publication or venue. </w:t>
      </w:r>
      <w:r w:rsidRPr="007D69F2">
        <w:rPr>
          <w:bCs/>
          <w:sz w:val="22"/>
          <w:szCs w:val="22"/>
        </w:rPr>
        <w:t xml:space="preserve">   </w:t>
      </w:r>
    </w:p>
    <w:p w14:paraId="22CBE134" w14:textId="77777777" w:rsidR="001B31DD" w:rsidRPr="007D69F2" w:rsidRDefault="001B31DD" w:rsidP="00E80C35">
      <w:pPr>
        <w:pStyle w:val="BodyText"/>
        <w:ind w:left="600" w:right="321"/>
        <w:rPr>
          <w:bCs/>
        </w:rPr>
      </w:pPr>
    </w:p>
    <w:p w14:paraId="04E2E253" w14:textId="7CF70172" w:rsidR="003E7E4E" w:rsidRPr="007D69F2" w:rsidRDefault="001B31DD" w:rsidP="00E80C35">
      <w:pPr>
        <w:pStyle w:val="BodyText"/>
        <w:numPr>
          <w:ilvl w:val="0"/>
          <w:numId w:val="27"/>
        </w:numPr>
        <w:jc w:val="both"/>
        <w:rPr>
          <w:b/>
        </w:rPr>
      </w:pPr>
      <w:r w:rsidRPr="007D69F2">
        <w:rPr>
          <w:b/>
        </w:rPr>
        <w:t xml:space="preserve">What is the </w:t>
      </w:r>
      <w:r w:rsidR="001239B0" w:rsidRPr="007D69F2">
        <w:rPr>
          <w:b/>
        </w:rPr>
        <w:t>abstract review process?</w:t>
      </w:r>
    </w:p>
    <w:p w14:paraId="0BE240F8" w14:textId="63654152" w:rsidR="006A5146" w:rsidRPr="007D69F2" w:rsidRDefault="001B31DD" w:rsidP="007D69F2">
      <w:pPr>
        <w:pStyle w:val="BodyText"/>
        <w:ind w:left="600"/>
        <w:jc w:val="both"/>
        <w:rPr>
          <w:bCs/>
        </w:rPr>
      </w:pPr>
      <w:r w:rsidRPr="007D69F2">
        <w:rPr>
          <w:bCs/>
        </w:rPr>
        <w:t xml:space="preserve">Submitted abstracts are blindly reviewed by the designated IIBEC committee to evaluate the content and applicability to the goals for each event. Submitters will be notified as to acceptance or </w:t>
      </w:r>
      <w:r w:rsidR="001239B0" w:rsidRPr="007D69F2">
        <w:rPr>
          <w:bCs/>
        </w:rPr>
        <w:t>rejection.</w:t>
      </w:r>
    </w:p>
    <w:p w14:paraId="2D7A70DA" w14:textId="77777777" w:rsidR="00FD7CB7" w:rsidRPr="007D69F2" w:rsidRDefault="00FD7CB7" w:rsidP="00E80C35">
      <w:pPr>
        <w:pStyle w:val="BodyText"/>
        <w:ind w:left="600"/>
        <w:jc w:val="both"/>
        <w:rPr>
          <w:bCs/>
        </w:rPr>
      </w:pPr>
    </w:p>
    <w:p w14:paraId="7B4E5A9B" w14:textId="77777777" w:rsidR="0061574F" w:rsidRPr="007D69F2" w:rsidRDefault="00FD7CB7" w:rsidP="00FD7CB7">
      <w:pPr>
        <w:pStyle w:val="BodyText"/>
        <w:numPr>
          <w:ilvl w:val="0"/>
          <w:numId w:val="27"/>
        </w:numPr>
        <w:jc w:val="both"/>
        <w:rPr>
          <w:b/>
        </w:rPr>
      </w:pPr>
      <w:r w:rsidRPr="007D69F2">
        <w:rPr>
          <w:b/>
        </w:rPr>
        <w:t xml:space="preserve">Can I offer AIA LU/HSW Credit for my presentation after the event?  </w:t>
      </w:r>
    </w:p>
    <w:p w14:paraId="64A65446" w14:textId="791FBB25" w:rsidR="00FD7CB7" w:rsidRPr="007D69F2" w:rsidRDefault="00E64C4E" w:rsidP="0061574F">
      <w:pPr>
        <w:pStyle w:val="BodyText"/>
        <w:ind w:left="600"/>
        <w:jc w:val="both"/>
        <w:rPr>
          <w:bCs/>
        </w:rPr>
      </w:pPr>
      <w:r w:rsidRPr="007D69F2">
        <w:rPr>
          <w:bCs/>
        </w:rPr>
        <w:t xml:space="preserve">Please refer to </w:t>
      </w:r>
      <w:hyperlink r:id="rId16" w:history="1">
        <w:r w:rsidRPr="007D69F2">
          <w:rPr>
            <w:rStyle w:val="Hyperlink"/>
            <w:bCs/>
            <w:color w:val="auto"/>
          </w:rPr>
          <w:t>AIA Standards for AIA Continuing Education Services (CES) Providers</w:t>
        </w:r>
      </w:hyperlink>
      <w:r w:rsidRPr="007D69F2">
        <w:rPr>
          <w:bCs/>
        </w:rPr>
        <w:t xml:space="preserve"> for more information. </w:t>
      </w:r>
    </w:p>
    <w:p w14:paraId="46F3649B" w14:textId="550B385D" w:rsidR="00B500A5" w:rsidRPr="007D69F2" w:rsidRDefault="00B500A5" w:rsidP="00B500A5">
      <w:pPr>
        <w:pStyle w:val="BodyText"/>
        <w:jc w:val="both"/>
        <w:rPr>
          <w:bCs/>
          <w:color w:val="FF0000"/>
        </w:rPr>
      </w:pPr>
    </w:p>
    <w:p w14:paraId="442A654E" w14:textId="7C1CFA0B" w:rsidR="00B500A5" w:rsidRPr="007D69F2" w:rsidRDefault="00B500A5" w:rsidP="00E64C4E">
      <w:pPr>
        <w:pStyle w:val="BodyText"/>
        <w:numPr>
          <w:ilvl w:val="0"/>
          <w:numId w:val="27"/>
        </w:numPr>
        <w:jc w:val="both"/>
        <w:rPr>
          <w:b/>
        </w:rPr>
      </w:pPr>
      <w:r w:rsidRPr="007D69F2">
        <w:rPr>
          <w:b/>
        </w:rPr>
        <w:t>Can I offer IIBEC CEH Credit</w:t>
      </w:r>
      <w:r w:rsidR="00363A65" w:rsidRPr="007D69F2">
        <w:rPr>
          <w:b/>
        </w:rPr>
        <w:t xml:space="preserve"> </w:t>
      </w:r>
      <w:r w:rsidR="00E64C4E" w:rsidRPr="007D69F2">
        <w:rPr>
          <w:b/>
        </w:rPr>
        <w:t xml:space="preserve">for my presentation once the event is over? </w:t>
      </w:r>
    </w:p>
    <w:p w14:paraId="2D2870BC" w14:textId="49D44161" w:rsidR="00B500A5" w:rsidRPr="007D69F2" w:rsidRDefault="00B500A5" w:rsidP="00E64C4E">
      <w:pPr>
        <w:pStyle w:val="BodyText"/>
        <w:ind w:firstLine="600"/>
        <w:jc w:val="both"/>
        <w:rPr>
          <w:bCs/>
        </w:rPr>
      </w:pPr>
      <w:r w:rsidRPr="007D69F2">
        <w:rPr>
          <w:bCs/>
        </w:rPr>
        <w:t>Please contact the Education Department</w:t>
      </w:r>
      <w:r w:rsidR="00E64C4E" w:rsidRPr="007D69F2">
        <w:rPr>
          <w:bCs/>
        </w:rPr>
        <w:t xml:space="preserve"> </w:t>
      </w:r>
      <w:hyperlink r:id="rId17" w:history="1">
        <w:r w:rsidR="00E64C4E" w:rsidRPr="007D69F2">
          <w:rPr>
            <w:rStyle w:val="Hyperlink"/>
            <w:bCs/>
            <w:color w:val="auto"/>
          </w:rPr>
          <w:t>education@iibec.org</w:t>
        </w:r>
      </w:hyperlink>
      <w:r w:rsidR="00E64C4E" w:rsidRPr="007D69F2">
        <w:rPr>
          <w:bCs/>
        </w:rPr>
        <w:t xml:space="preserve"> </w:t>
      </w:r>
      <w:r w:rsidR="003A3095" w:rsidRPr="007D69F2">
        <w:rPr>
          <w:bCs/>
        </w:rPr>
        <w:t xml:space="preserve">for further information. </w:t>
      </w:r>
    </w:p>
    <w:p w14:paraId="72C74741" w14:textId="77777777" w:rsidR="00FD7CB7" w:rsidRPr="007D69F2" w:rsidRDefault="00FD7CB7" w:rsidP="00FD7CB7">
      <w:pPr>
        <w:pStyle w:val="BodyText"/>
        <w:ind w:left="600"/>
        <w:jc w:val="both"/>
        <w:rPr>
          <w:bCs/>
        </w:rPr>
      </w:pPr>
    </w:p>
    <w:p w14:paraId="25059D03" w14:textId="7223045A" w:rsidR="007D69F2" w:rsidRPr="007D69F2" w:rsidRDefault="00F14EE1" w:rsidP="00374C8F">
      <w:pPr>
        <w:pStyle w:val="BodyText"/>
        <w:numPr>
          <w:ilvl w:val="0"/>
          <w:numId w:val="27"/>
        </w:numPr>
        <w:jc w:val="both"/>
        <w:rPr>
          <w:b/>
        </w:rPr>
      </w:pPr>
      <w:r w:rsidRPr="007D69F2">
        <w:rPr>
          <w:b/>
        </w:rPr>
        <w:t>Why</w:t>
      </w:r>
      <w:r w:rsidR="00B500A5" w:rsidRPr="007D69F2">
        <w:rPr>
          <w:b/>
        </w:rPr>
        <w:t xml:space="preserve"> </w:t>
      </w:r>
      <w:r w:rsidR="00E64C4E" w:rsidRPr="007D69F2">
        <w:rPr>
          <w:b/>
        </w:rPr>
        <w:t xml:space="preserve">is it important </w:t>
      </w:r>
      <w:r w:rsidR="00B500A5" w:rsidRPr="007D69F2">
        <w:rPr>
          <w:b/>
        </w:rPr>
        <w:t>to make sure that I have permission</w:t>
      </w:r>
      <w:r w:rsidR="00166A05" w:rsidRPr="007D69F2">
        <w:rPr>
          <w:b/>
        </w:rPr>
        <w:t xml:space="preserve"> to use</w:t>
      </w:r>
      <w:r w:rsidR="004A0311" w:rsidRPr="007D69F2">
        <w:rPr>
          <w:b/>
        </w:rPr>
        <w:t xml:space="preserve"> </w:t>
      </w:r>
      <w:r w:rsidR="00E64C4E" w:rsidRPr="007D69F2">
        <w:rPr>
          <w:b/>
        </w:rPr>
        <w:t xml:space="preserve">someone else's </w:t>
      </w:r>
      <w:r w:rsidR="004A0311" w:rsidRPr="007D69F2">
        <w:rPr>
          <w:b/>
        </w:rPr>
        <w:t>medi</w:t>
      </w:r>
      <w:r w:rsidR="00E64C4E" w:rsidRPr="007D69F2">
        <w:rPr>
          <w:b/>
        </w:rPr>
        <w:t>a</w:t>
      </w:r>
      <w:r w:rsidR="00F37B45">
        <w:rPr>
          <w:b/>
        </w:rPr>
        <w:t xml:space="preserve">/content </w:t>
      </w:r>
      <w:r w:rsidR="00D1164C" w:rsidRPr="00D1164C">
        <w:rPr>
          <w:b/>
        </w:rPr>
        <w:t>[</w:t>
      </w:r>
      <w:r w:rsidR="00D1164C" w:rsidRPr="00D1164C">
        <w:rPr>
          <w:b/>
          <w:i/>
          <w:iCs/>
        </w:rPr>
        <w:t>figure, photo, graph, etc.]</w:t>
      </w:r>
      <w:r w:rsidR="00D1164C">
        <w:rPr>
          <w:b/>
          <w:i/>
          <w:iCs/>
        </w:rPr>
        <w:t>?</w:t>
      </w:r>
    </w:p>
    <w:p w14:paraId="4E04D90E" w14:textId="3604A304" w:rsidR="00E64C4E" w:rsidRDefault="00E64C4E" w:rsidP="007D69F2">
      <w:pPr>
        <w:pStyle w:val="BodyText"/>
        <w:ind w:left="600"/>
        <w:jc w:val="both"/>
        <w:rPr>
          <w:bCs/>
        </w:rPr>
      </w:pPr>
      <w:r w:rsidRPr="007D69F2">
        <w:rPr>
          <w:bCs/>
        </w:rPr>
        <w:t xml:space="preserve">Unless the content is in the public domain, someone who uses the content </w:t>
      </w:r>
      <w:r w:rsidR="00D1164C">
        <w:rPr>
          <w:bCs/>
        </w:rPr>
        <w:t>[</w:t>
      </w:r>
      <w:r w:rsidR="00D1164C" w:rsidRPr="00176664">
        <w:rPr>
          <w:i/>
          <w:iCs/>
        </w:rPr>
        <w:t>figure, photo, graph, etc</w:t>
      </w:r>
      <w:r w:rsidR="00D1164C">
        <w:rPr>
          <w:i/>
          <w:iCs/>
        </w:rPr>
        <w:t>.</w:t>
      </w:r>
      <w:r w:rsidR="00D1164C">
        <w:rPr>
          <w:bCs/>
        </w:rPr>
        <w:t>]</w:t>
      </w:r>
      <w:r w:rsidR="007D69F2" w:rsidRPr="007D69F2">
        <w:rPr>
          <w:bCs/>
        </w:rPr>
        <w:t xml:space="preserve"> without permission and/or attribution may be liable for copyright infringement. </w:t>
      </w:r>
    </w:p>
    <w:p w14:paraId="1CB99723" w14:textId="12385807" w:rsidR="007D69F2" w:rsidRPr="007D69F2" w:rsidRDefault="007D69F2" w:rsidP="007D69F2">
      <w:pPr>
        <w:pStyle w:val="BodyText"/>
        <w:ind w:left="600"/>
        <w:jc w:val="both"/>
        <w:rPr>
          <w:bCs/>
        </w:rPr>
      </w:pPr>
      <w:hyperlink w:anchor="_APPENDIX_II_–" w:history="1">
        <w:r w:rsidRPr="00D1164C">
          <w:rPr>
            <w:rStyle w:val="Hyperlink"/>
            <w:bCs/>
          </w:rPr>
          <w:t xml:space="preserve">Please refer to Appendix II – Sample </w:t>
        </w:r>
        <w:r w:rsidR="00176664" w:rsidRPr="00D1164C">
          <w:rPr>
            <w:rStyle w:val="Hyperlink"/>
            <w:bCs/>
          </w:rPr>
          <w:t xml:space="preserve">Content </w:t>
        </w:r>
        <w:r w:rsidRPr="00D1164C">
          <w:rPr>
            <w:rStyle w:val="Hyperlink"/>
            <w:bCs/>
          </w:rPr>
          <w:t>Media Release</w:t>
        </w:r>
      </w:hyperlink>
    </w:p>
    <w:p w14:paraId="3B86D42B" w14:textId="77777777" w:rsidR="00E64C4E" w:rsidRPr="007D69F2" w:rsidRDefault="00E64C4E" w:rsidP="00E64C4E">
      <w:pPr>
        <w:pStyle w:val="BodyText"/>
        <w:ind w:left="600"/>
        <w:jc w:val="both"/>
        <w:rPr>
          <w:bCs/>
        </w:rPr>
      </w:pPr>
    </w:p>
    <w:p w14:paraId="75067517" w14:textId="24325F82" w:rsidR="00233E9C" w:rsidRPr="007D69F2" w:rsidRDefault="00233E9C" w:rsidP="00374C8F">
      <w:pPr>
        <w:pStyle w:val="BodyText"/>
        <w:numPr>
          <w:ilvl w:val="0"/>
          <w:numId w:val="27"/>
        </w:numPr>
        <w:jc w:val="both"/>
        <w:rPr>
          <w:b/>
        </w:rPr>
      </w:pPr>
      <w:r w:rsidRPr="007D69F2">
        <w:rPr>
          <w:b/>
        </w:rPr>
        <w:t>Why are there assessment questions?</w:t>
      </w:r>
    </w:p>
    <w:p w14:paraId="2ABE7B34" w14:textId="7D0C4F95" w:rsidR="00C965C2" w:rsidRPr="007D69F2" w:rsidRDefault="00C965C2" w:rsidP="00C965C2">
      <w:pPr>
        <w:pStyle w:val="BodyText"/>
        <w:ind w:left="600"/>
        <w:jc w:val="both"/>
        <w:rPr>
          <w:bCs/>
        </w:rPr>
      </w:pPr>
      <w:r w:rsidRPr="007D69F2">
        <w:rPr>
          <w:bCs/>
        </w:rPr>
        <w:t xml:space="preserve">The assessment questions are utilized for all on-demand content on IIBEC’s online learning platform; and provide the learner with remediation for incorrect answers and reinforcement for correct answers. </w:t>
      </w:r>
    </w:p>
    <w:p w14:paraId="7D9D42EF" w14:textId="77777777" w:rsidR="002630AD" w:rsidRPr="007D69F2" w:rsidRDefault="002630AD" w:rsidP="002630AD">
      <w:pPr>
        <w:pStyle w:val="BodyText"/>
        <w:ind w:left="600"/>
        <w:jc w:val="both"/>
        <w:rPr>
          <w:bCs/>
        </w:rPr>
      </w:pPr>
    </w:p>
    <w:p w14:paraId="5EFA0B0A" w14:textId="151DBA78" w:rsidR="002630AD" w:rsidRPr="007D69F2" w:rsidRDefault="002630AD" w:rsidP="002630AD">
      <w:pPr>
        <w:pStyle w:val="BodyText"/>
        <w:numPr>
          <w:ilvl w:val="0"/>
          <w:numId w:val="27"/>
        </w:numPr>
        <w:jc w:val="both"/>
        <w:rPr>
          <w:b/>
        </w:rPr>
      </w:pPr>
      <w:r w:rsidRPr="007D69F2">
        <w:rPr>
          <w:b/>
        </w:rPr>
        <w:t>What is the proper way to write a Learning Objective?</w:t>
      </w:r>
    </w:p>
    <w:p w14:paraId="3D377966" w14:textId="2F6A2E9F" w:rsidR="000C5DE7" w:rsidRPr="007D69F2" w:rsidRDefault="007D69F2" w:rsidP="007D69F2">
      <w:pPr>
        <w:ind w:firstLine="240"/>
        <w:rPr>
          <w:rFonts w:cstheme="minorHAnsi"/>
          <w:bCs/>
          <w:sz w:val="24"/>
          <w:szCs w:val="24"/>
        </w:rPr>
      </w:pPr>
      <w:r>
        <w:rPr>
          <w:rFonts w:cstheme="minorHAnsi"/>
          <w:bCs/>
          <w:sz w:val="24"/>
          <w:szCs w:val="24"/>
        </w:rPr>
        <w:t xml:space="preserve">      </w:t>
      </w:r>
      <w:hyperlink w:anchor="_APPENDIX_III_–" w:history="1">
        <w:r w:rsidR="003A3095" w:rsidRPr="00D1164C">
          <w:rPr>
            <w:rStyle w:val="Hyperlink"/>
            <w:rFonts w:cstheme="minorHAnsi"/>
            <w:bCs/>
            <w:sz w:val="24"/>
            <w:szCs w:val="24"/>
          </w:rPr>
          <w:t>Please refer to Appendix II</w:t>
        </w:r>
        <w:r w:rsidRPr="00D1164C">
          <w:rPr>
            <w:rStyle w:val="Hyperlink"/>
            <w:rFonts w:cstheme="minorHAnsi"/>
            <w:bCs/>
            <w:sz w:val="24"/>
            <w:szCs w:val="24"/>
          </w:rPr>
          <w:t>I</w:t>
        </w:r>
        <w:r w:rsidR="003A3095" w:rsidRPr="00D1164C">
          <w:rPr>
            <w:rStyle w:val="Hyperlink"/>
            <w:rFonts w:cstheme="minorHAnsi"/>
            <w:bCs/>
            <w:sz w:val="24"/>
            <w:szCs w:val="24"/>
          </w:rPr>
          <w:t xml:space="preserve"> – How to </w:t>
        </w:r>
        <w:r w:rsidR="00363A65" w:rsidRPr="00D1164C">
          <w:rPr>
            <w:rStyle w:val="Hyperlink"/>
            <w:rFonts w:cstheme="minorHAnsi"/>
            <w:bCs/>
            <w:sz w:val="24"/>
            <w:szCs w:val="24"/>
          </w:rPr>
          <w:t>Write</w:t>
        </w:r>
        <w:r w:rsidR="003A3095" w:rsidRPr="00D1164C">
          <w:rPr>
            <w:rStyle w:val="Hyperlink"/>
            <w:rFonts w:cstheme="minorHAnsi"/>
            <w:bCs/>
            <w:sz w:val="24"/>
            <w:szCs w:val="24"/>
          </w:rPr>
          <w:t xml:space="preserve"> a Learning Objective for more </w:t>
        </w:r>
        <w:r w:rsidR="00F37B45" w:rsidRPr="00D1164C">
          <w:rPr>
            <w:rStyle w:val="Hyperlink"/>
            <w:rFonts w:cstheme="minorHAnsi"/>
            <w:bCs/>
            <w:sz w:val="24"/>
            <w:szCs w:val="24"/>
          </w:rPr>
          <w:t>information</w:t>
        </w:r>
        <w:r w:rsidR="003A3095" w:rsidRPr="00D1164C">
          <w:rPr>
            <w:rStyle w:val="Hyperlink"/>
            <w:rFonts w:cstheme="minorHAnsi"/>
            <w:bCs/>
            <w:sz w:val="24"/>
            <w:szCs w:val="24"/>
          </w:rPr>
          <w:t>.</w:t>
        </w:r>
      </w:hyperlink>
      <w:r w:rsidR="003A3095" w:rsidRPr="007D69F2">
        <w:rPr>
          <w:rFonts w:cstheme="minorHAnsi"/>
          <w:bCs/>
          <w:sz w:val="24"/>
          <w:szCs w:val="24"/>
        </w:rPr>
        <w:t xml:space="preserve"> </w:t>
      </w:r>
      <w:r w:rsidR="000C5DE7" w:rsidRPr="007D69F2">
        <w:rPr>
          <w:rFonts w:cstheme="minorHAnsi"/>
          <w:bCs/>
          <w:sz w:val="24"/>
          <w:szCs w:val="24"/>
        </w:rPr>
        <w:br/>
      </w:r>
    </w:p>
    <w:p w14:paraId="14391952" w14:textId="77777777" w:rsidR="000C5DE7" w:rsidRPr="007D69F2" w:rsidRDefault="000C5DE7" w:rsidP="000C5DE7">
      <w:pPr>
        <w:pStyle w:val="BodyText"/>
        <w:ind w:left="240"/>
        <w:jc w:val="both"/>
        <w:rPr>
          <w:bCs/>
        </w:rPr>
      </w:pPr>
    </w:p>
    <w:p w14:paraId="6D8D1B67" w14:textId="77777777" w:rsidR="000C5DE7" w:rsidRPr="007D69F2" w:rsidRDefault="000C5DE7" w:rsidP="000C5DE7">
      <w:pPr>
        <w:pStyle w:val="BodyText"/>
        <w:ind w:left="240"/>
        <w:jc w:val="both"/>
        <w:rPr>
          <w:bCs/>
        </w:rPr>
      </w:pPr>
    </w:p>
    <w:p w14:paraId="040670E7" w14:textId="77777777" w:rsidR="005214D2" w:rsidRPr="007D69F2" w:rsidRDefault="005214D2" w:rsidP="00E80C35">
      <w:pPr>
        <w:pStyle w:val="BodyText"/>
        <w:ind w:left="240"/>
        <w:jc w:val="both"/>
        <w:rPr>
          <w:bCs/>
        </w:rPr>
      </w:pPr>
    </w:p>
    <w:p w14:paraId="409FABC8" w14:textId="1348F275" w:rsidR="005E116B" w:rsidRPr="007D69F2" w:rsidRDefault="005E116B" w:rsidP="00E80C35">
      <w:pPr>
        <w:pStyle w:val="BodyText"/>
        <w:jc w:val="both"/>
        <w:rPr>
          <w:bCs/>
        </w:rPr>
        <w:sectPr w:rsidR="005E116B" w:rsidRPr="007D69F2" w:rsidSect="006F72CF">
          <w:pgSz w:w="12240" w:h="15840"/>
          <w:pgMar w:top="1680" w:right="1140" w:bottom="280" w:left="1200" w:header="720" w:footer="720" w:gutter="0"/>
          <w:cols w:space="720"/>
        </w:sectPr>
      </w:pPr>
    </w:p>
    <w:p w14:paraId="488DDB8B" w14:textId="657B1C31" w:rsidR="00441D5C" w:rsidRPr="007D69F2" w:rsidRDefault="0059156E" w:rsidP="00196B8D">
      <w:pPr>
        <w:pStyle w:val="Heading1"/>
        <w:numPr>
          <w:ilvl w:val="0"/>
          <w:numId w:val="30"/>
        </w:numPr>
        <w:rPr>
          <w:b w:val="0"/>
          <w:sz w:val="36"/>
          <w:szCs w:val="36"/>
        </w:rPr>
      </w:pPr>
      <w:bookmarkStart w:id="1" w:name="_General_Guidelines"/>
      <w:bookmarkEnd w:id="1"/>
      <w:r w:rsidRPr="007D69F2">
        <w:rPr>
          <w:b w:val="0"/>
          <w:sz w:val="36"/>
          <w:szCs w:val="36"/>
        </w:rPr>
        <w:lastRenderedPageBreak/>
        <w:t>General Guidelines</w:t>
      </w:r>
    </w:p>
    <w:p w14:paraId="6EA120B6" w14:textId="77777777" w:rsidR="00D160F8" w:rsidRDefault="00D160F8" w:rsidP="00E80C35">
      <w:pPr>
        <w:pStyle w:val="BodyText"/>
        <w:spacing w:before="5"/>
        <w:rPr>
          <w:bCs/>
        </w:rPr>
      </w:pPr>
    </w:p>
    <w:p w14:paraId="052C2CB4" w14:textId="068D1ABD" w:rsidR="00441D5C" w:rsidRPr="007D69F2" w:rsidRDefault="00196B8D" w:rsidP="00E80C35">
      <w:pPr>
        <w:pStyle w:val="BodyText"/>
        <w:spacing w:before="5"/>
        <w:rPr>
          <w:bCs/>
        </w:rPr>
      </w:pPr>
      <w:r w:rsidRPr="007D69F2">
        <w:rPr>
          <w:bCs/>
        </w:rPr>
        <w:t xml:space="preserve">It is expected that each selected author/presenter will adhere to </w:t>
      </w:r>
      <w:hyperlink r:id="rId18" w:history="1">
        <w:r w:rsidRPr="00DC0381">
          <w:rPr>
            <w:rStyle w:val="Hyperlink"/>
            <w:bCs/>
          </w:rPr>
          <w:t>IIBEC’s Code of Ethics and Code of Conduct.</w:t>
        </w:r>
      </w:hyperlink>
      <w:r w:rsidRPr="007D69F2">
        <w:rPr>
          <w:bCs/>
        </w:rPr>
        <w:t xml:space="preserve"> </w:t>
      </w:r>
    </w:p>
    <w:p w14:paraId="3123D6C9" w14:textId="77777777" w:rsidR="00196B8D" w:rsidRPr="007D69F2" w:rsidRDefault="00196B8D" w:rsidP="00E80C35">
      <w:pPr>
        <w:pStyle w:val="BodyText"/>
        <w:spacing w:before="5"/>
        <w:rPr>
          <w:bCs/>
        </w:rPr>
      </w:pPr>
    </w:p>
    <w:p w14:paraId="0ABBBAA1" w14:textId="54B6B7D7" w:rsidR="00441D5C" w:rsidRPr="007D69F2" w:rsidRDefault="00584F08" w:rsidP="00E80C35">
      <w:pPr>
        <w:pStyle w:val="Heading1"/>
        <w:rPr>
          <w:b w:val="0"/>
        </w:rPr>
      </w:pPr>
      <w:bookmarkStart w:id="2" w:name="_1.1_Abstract_Selection"/>
      <w:bookmarkEnd w:id="2"/>
      <w:r w:rsidRPr="007D69F2">
        <w:rPr>
          <w:b w:val="0"/>
        </w:rPr>
        <w:t xml:space="preserve">1.1 </w:t>
      </w:r>
      <w:r w:rsidR="003520B9" w:rsidRPr="007D69F2">
        <w:rPr>
          <w:b w:val="0"/>
        </w:rPr>
        <w:t xml:space="preserve">Abstract </w:t>
      </w:r>
      <w:r w:rsidR="0059156E" w:rsidRPr="007D69F2">
        <w:rPr>
          <w:b w:val="0"/>
        </w:rPr>
        <w:t>Selection</w:t>
      </w:r>
    </w:p>
    <w:p w14:paraId="5EF35FAB" w14:textId="77777777" w:rsidR="00441D5C" w:rsidRPr="007D69F2" w:rsidRDefault="00441D5C" w:rsidP="00E80C35">
      <w:pPr>
        <w:pStyle w:val="BodyText"/>
        <w:spacing w:before="10"/>
        <w:rPr>
          <w:bCs/>
          <w:sz w:val="23"/>
        </w:rPr>
      </w:pPr>
    </w:p>
    <w:p w14:paraId="29926646" w14:textId="308759F2" w:rsidR="00D92C57" w:rsidRPr="007D69F2" w:rsidRDefault="003520B9" w:rsidP="00290C99">
      <w:pPr>
        <w:tabs>
          <w:tab w:val="left" w:pos="960"/>
        </w:tabs>
        <w:rPr>
          <w:bCs/>
          <w:sz w:val="24"/>
          <w:szCs w:val="24"/>
        </w:rPr>
      </w:pPr>
      <w:bookmarkStart w:id="3" w:name="_Hlk165383001"/>
      <w:r w:rsidRPr="007D69F2">
        <w:rPr>
          <w:bCs/>
          <w:sz w:val="24"/>
          <w:szCs w:val="24"/>
        </w:rPr>
        <w:t xml:space="preserve">Submitted abstracts are </w:t>
      </w:r>
      <w:r w:rsidR="001B31DD" w:rsidRPr="007D69F2">
        <w:rPr>
          <w:bCs/>
          <w:sz w:val="24"/>
          <w:szCs w:val="24"/>
        </w:rPr>
        <w:t xml:space="preserve">blindly </w:t>
      </w:r>
      <w:r w:rsidRPr="007D69F2">
        <w:rPr>
          <w:bCs/>
          <w:sz w:val="24"/>
          <w:szCs w:val="24"/>
        </w:rPr>
        <w:t>reviewed by the designated IIBEC committee to evaluate the content and applicability to the goals for each event. Submitters will be notified as to acceptance or rejection</w:t>
      </w:r>
      <w:bookmarkEnd w:id="3"/>
      <w:r w:rsidRPr="007D69F2">
        <w:rPr>
          <w:bCs/>
          <w:sz w:val="24"/>
          <w:szCs w:val="24"/>
        </w:rPr>
        <w:t>. Should an abstract be selected for presentation at an IIBEC event, session content should adhere to the contents of the abstract. No significant deviations from the data, conclusions, or other important aspects of the abstract should be made within the session content developed.</w:t>
      </w:r>
    </w:p>
    <w:p w14:paraId="24D493F6" w14:textId="77777777" w:rsidR="004030F3" w:rsidRPr="007D69F2" w:rsidRDefault="004030F3" w:rsidP="00290C99">
      <w:pPr>
        <w:tabs>
          <w:tab w:val="left" w:pos="960"/>
        </w:tabs>
        <w:rPr>
          <w:bCs/>
          <w:sz w:val="24"/>
          <w:szCs w:val="24"/>
        </w:rPr>
      </w:pPr>
    </w:p>
    <w:p w14:paraId="492EB36E" w14:textId="6223665E" w:rsidR="004030F3" w:rsidRPr="007D69F2" w:rsidRDefault="004030F3" w:rsidP="00290C99">
      <w:pPr>
        <w:tabs>
          <w:tab w:val="left" w:pos="960"/>
        </w:tabs>
        <w:rPr>
          <w:bCs/>
          <w:sz w:val="24"/>
          <w:szCs w:val="24"/>
        </w:rPr>
      </w:pPr>
      <w:r w:rsidRPr="007D69F2">
        <w:rPr>
          <w:bCs/>
          <w:sz w:val="24"/>
          <w:szCs w:val="24"/>
        </w:rPr>
        <w:t xml:space="preserve">The Committee may consider the following when selecting the education sessions </w:t>
      </w:r>
      <w:r w:rsidR="002630AD" w:rsidRPr="007D69F2">
        <w:rPr>
          <w:bCs/>
          <w:sz w:val="24"/>
          <w:szCs w:val="24"/>
        </w:rPr>
        <w:t>including, educational</w:t>
      </w:r>
      <w:r w:rsidRPr="007D69F2">
        <w:rPr>
          <w:bCs/>
          <w:sz w:val="24"/>
          <w:szCs w:val="24"/>
        </w:rPr>
        <w:t xml:space="preserve"> needs, target audience, author/presenter experience within the designated industry, and prior participation in other IIBEC educational events. </w:t>
      </w:r>
    </w:p>
    <w:p w14:paraId="0C2679C7" w14:textId="2A507BBB" w:rsidR="003520B9" w:rsidRPr="007D69F2" w:rsidRDefault="003520B9" w:rsidP="00290C99">
      <w:pPr>
        <w:tabs>
          <w:tab w:val="left" w:pos="960"/>
        </w:tabs>
        <w:rPr>
          <w:bCs/>
          <w:sz w:val="24"/>
          <w:szCs w:val="24"/>
        </w:rPr>
      </w:pPr>
    </w:p>
    <w:p w14:paraId="0F7269B4" w14:textId="4B9C82E5" w:rsidR="00782DA2" w:rsidRPr="007D69F2" w:rsidRDefault="00782DA2" w:rsidP="00E80C35">
      <w:pPr>
        <w:pStyle w:val="BodyText"/>
        <w:ind w:right="299"/>
        <w:jc w:val="both"/>
        <w:rPr>
          <w:bCs/>
        </w:rPr>
      </w:pPr>
      <w:r w:rsidRPr="007D69F2">
        <w:rPr>
          <w:bCs/>
        </w:rPr>
        <w:t>It is the responsibility of the individual(s) submitting the abstract to notify</w:t>
      </w:r>
      <w:r w:rsidR="00A2794C" w:rsidRPr="007D69F2">
        <w:rPr>
          <w:bCs/>
        </w:rPr>
        <w:t xml:space="preserve"> and obtain consent from any/all</w:t>
      </w:r>
      <w:r w:rsidRPr="007D69F2">
        <w:rPr>
          <w:bCs/>
        </w:rPr>
        <w:t xml:space="preserve"> owner(s)/client(s)/employer(s), and/or any additional required party (if applicable) that an abstract is being submitted for consideration of a presentation at an IIBEC event.</w:t>
      </w:r>
    </w:p>
    <w:p w14:paraId="750DC19E" w14:textId="77777777" w:rsidR="00782DA2" w:rsidRPr="007D69F2" w:rsidRDefault="00782DA2" w:rsidP="00290C99">
      <w:pPr>
        <w:tabs>
          <w:tab w:val="left" w:pos="960"/>
        </w:tabs>
        <w:rPr>
          <w:bCs/>
          <w:sz w:val="24"/>
          <w:szCs w:val="24"/>
        </w:rPr>
      </w:pPr>
    </w:p>
    <w:p w14:paraId="253FAE59" w14:textId="031B1119" w:rsidR="00441D5C" w:rsidRPr="007D69F2" w:rsidRDefault="003520B9" w:rsidP="00E80C35">
      <w:pPr>
        <w:pStyle w:val="BodyText"/>
        <w:rPr>
          <w:bCs/>
        </w:rPr>
      </w:pPr>
      <w:r w:rsidRPr="007D69F2">
        <w:rPr>
          <w:bCs/>
        </w:rPr>
        <w:t xml:space="preserve">Portions of abstracts that are accepted for presentation may be used in advertising </w:t>
      </w:r>
      <w:r w:rsidR="002678B3" w:rsidRPr="007D69F2">
        <w:rPr>
          <w:bCs/>
        </w:rPr>
        <w:t>and promotion for</w:t>
      </w:r>
      <w:r w:rsidRPr="007D69F2">
        <w:rPr>
          <w:bCs/>
        </w:rPr>
        <w:t xml:space="preserve"> the event.</w:t>
      </w:r>
    </w:p>
    <w:p w14:paraId="5B8B445F" w14:textId="77777777" w:rsidR="00467A01" w:rsidRPr="007D69F2" w:rsidRDefault="00467A01" w:rsidP="00E80C35">
      <w:pPr>
        <w:pStyle w:val="BodyText"/>
        <w:rPr>
          <w:bCs/>
        </w:rPr>
      </w:pPr>
    </w:p>
    <w:p w14:paraId="437E15B4" w14:textId="7EF369FB" w:rsidR="00467A01" w:rsidRPr="007D69F2" w:rsidRDefault="00467A01" w:rsidP="00E80C35">
      <w:pPr>
        <w:pStyle w:val="Heading1"/>
        <w:rPr>
          <w:b w:val="0"/>
        </w:rPr>
      </w:pPr>
      <w:bookmarkStart w:id="4" w:name="_1.2_Abstract_Components"/>
      <w:bookmarkEnd w:id="4"/>
      <w:r w:rsidRPr="007D69F2">
        <w:rPr>
          <w:b w:val="0"/>
        </w:rPr>
        <w:t>1.2 Abstract Components</w:t>
      </w:r>
    </w:p>
    <w:p w14:paraId="57136BD6" w14:textId="77777777" w:rsidR="00467A01" w:rsidRPr="007D69F2" w:rsidRDefault="00467A01" w:rsidP="00E80C35">
      <w:pPr>
        <w:pStyle w:val="BodyText"/>
        <w:spacing w:before="1"/>
        <w:rPr>
          <w:bCs/>
        </w:rPr>
      </w:pPr>
    </w:p>
    <w:p w14:paraId="5B9A820B" w14:textId="77777777" w:rsidR="00467A01" w:rsidRPr="007D69F2" w:rsidRDefault="00467A01" w:rsidP="00E80C35">
      <w:pPr>
        <w:pStyle w:val="BodyText"/>
        <w:ind w:right="141"/>
        <w:rPr>
          <w:bCs/>
        </w:rPr>
      </w:pPr>
      <w:r w:rsidRPr="007D69F2">
        <w:rPr>
          <w:bCs/>
        </w:rPr>
        <w:t>Specific requirements are outlined within the abstract form. In general, the following components are required:</w:t>
      </w:r>
    </w:p>
    <w:p w14:paraId="517BB68A" w14:textId="77777777" w:rsidR="00467A01" w:rsidRPr="007D69F2" w:rsidRDefault="00467A01" w:rsidP="00E80C35">
      <w:pPr>
        <w:pStyle w:val="BodyText"/>
        <w:rPr>
          <w:bCs/>
        </w:rPr>
      </w:pPr>
    </w:p>
    <w:p w14:paraId="12169E1C" w14:textId="77777777" w:rsidR="00467A01" w:rsidRPr="007D69F2" w:rsidRDefault="00467A01" w:rsidP="00AC5941">
      <w:pPr>
        <w:pStyle w:val="ListParagraph"/>
        <w:numPr>
          <w:ilvl w:val="0"/>
          <w:numId w:val="1"/>
        </w:numPr>
        <w:ind w:left="720" w:right="299"/>
        <w:rPr>
          <w:bCs/>
          <w:sz w:val="24"/>
        </w:rPr>
      </w:pPr>
      <w:r w:rsidRPr="007D69F2">
        <w:rPr>
          <w:bCs/>
          <w:sz w:val="24"/>
        </w:rPr>
        <w:t>Proposed session knowledge level: The level of the proposed session should be indicated as either introductory, intermediate, or advanced. Intermediate- and advanced-knowledge level sessions should include language to define recommended prerequisite knowledge.</w:t>
      </w:r>
    </w:p>
    <w:p w14:paraId="05585C18" w14:textId="77777777" w:rsidR="00052CD5" w:rsidRPr="007D69F2" w:rsidRDefault="00052CD5" w:rsidP="00AC5941">
      <w:pPr>
        <w:ind w:left="720" w:right="299" w:hanging="360"/>
        <w:rPr>
          <w:bCs/>
          <w:sz w:val="24"/>
        </w:rPr>
      </w:pPr>
    </w:p>
    <w:p w14:paraId="55DC6B85" w14:textId="06A14288" w:rsidR="00052CD5" w:rsidRPr="007D69F2" w:rsidRDefault="00052CD5" w:rsidP="00AC5941">
      <w:pPr>
        <w:pStyle w:val="ListParagraph"/>
        <w:numPr>
          <w:ilvl w:val="0"/>
          <w:numId w:val="1"/>
        </w:numPr>
        <w:ind w:left="720" w:right="299"/>
        <w:rPr>
          <w:bCs/>
          <w:sz w:val="24"/>
        </w:rPr>
      </w:pPr>
      <w:r w:rsidRPr="007D69F2">
        <w:rPr>
          <w:bCs/>
          <w:sz w:val="24"/>
        </w:rPr>
        <w:t>IIBEC Core Competency tag(s): Each proposed session must include the appropriate IIBEC Core Competency topic tag(s)</w:t>
      </w:r>
      <w:r w:rsidR="009F645B" w:rsidRPr="007D69F2">
        <w:rPr>
          <w:bCs/>
          <w:sz w:val="24"/>
        </w:rPr>
        <w:t xml:space="preserve"> as required during the abstract submission process</w:t>
      </w:r>
      <w:r w:rsidRPr="007D69F2">
        <w:rPr>
          <w:bCs/>
          <w:sz w:val="24"/>
        </w:rPr>
        <w:t xml:space="preserve">. </w:t>
      </w:r>
    </w:p>
    <w:p w14:paraId="08BC40B6" w14:textId="77777777" w:rsidR="00467A01" w:rsidRPr="007D69F2" w:rsidRDefault="00467A01" w:rsidP="00AC5941">
      <w:pPr>
        <w:ind w:left="720" w:right="299" w:hanging="360"/>
        <w:rPr>
          <w:bCs/>
        </w:rPr>
      </w:pPr>
    </w:p>
    <w:p w14:paraId="390B43DC" w14:textId="77777777" w:rsidR="00467A01" w:rsidRPr="007D69F2" w:rsidRDefault="00467A01" w:rsidP="00D01DCB">
      <w:pPr>
        <w:pStyle w:val="ListParagraph"/>
        <w:numPr>
          <w:ilvl w:val="0"/>
          <w:numId w:val="1"/>
        </w:numPr>
        <w:ind w:left="720" w:right="641"/>
        <w:rPr>
          <w:bCs/>
          <w:sz w:val="24"/>
        </w:rPr>
      </w:pPr>
      <w:r w:rsidRPr="007D69F2">
        <w:rPr>
          <w:bCs/>
          <w:sz w:val="24"/>
        </w:rPr>
        <w:t>Abstract/Description: A description of the proposed session, limited to 200 words, provides an overview of the topic(s) covered and the intended audience.</w:t>
      </w:r>
    </w:p>
    <w:p w14:paraId="00371C2D" w14:textId="77777777" w:rsidR="00467A01" w:rsidRPr="007D69F2" w:rsidRDefault="00467A01" w:rsidP="00D01DCB">
      <w:pPr>
        <w:pStyle w:val="BodyText"/>
        <w:spacing w:before="10"/>
        <w:ind w:left="720" w:hanging="360"/>
        <w:rPr>
          <w:bCs/>
          <w:sz w:val="23"/>
        </w:rPr>
      </w:pPr>
    </w:p>
    <w:p w14:paraId="5D3F7FF1" w14:textId="77777777" w:rsidR="007D69F2" w:rsidRDefault="00467A01" w:rsidP="007D69F2">
      <w:pPr>
        <w:rPr>
          <w:bCs/>
          <w:sz w:val="24"/>
        </w:rPr>
      </w:pPr>
      <w:r w:rsidRPr="007D69F2">
        <w:rPr>
          <w:bCs/>
          <w:noProof/>
        </w:rPr>
        <mc:AlternateContent>
          <mc:Choice Requires="wps">
            <w:drawing>
              <wp:anchor distT="0" distB="0" distL="0" distR="0" simplePos="0" relativeHeight="251679744" behindDoc="0" locked="0" layoutInCell="1" allowOverlap="1" wp14:anchorId="1483075A" wp14:editId="5E8AEC1A">
                <wp:simplePos x="0" y="0"/>
                <wp:positionH relativeFrom="page">
                  <wp:posOffset>5069840</wp:posOffset>
                </wp:positionH>
                <wp:positionV relativeFrom="paragraph">
                  <wp:posOffset>132080</wp:posOffset>
                </wp:positionV>
                <wp:extent cx="38100"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7145B1" id="Graphic 2" o:spid="_x0000_s1026" style="position:absolute;margin-left:399.2pt;margin-top:10.4pt;width:3pt;height:.6pt;z-index:251679744;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" path="m38100,l,,,7620r38100,l38100,xe" fillcolor="black" stroked="f">
                <v:path arrowok="t"/>
                <w10:wrap anchorx="page"/>
              </v:shape>
            </w:pict>
          </mc:Fallback>
        </mc:AlternateContent>
      </w:r>
      <w:r w:rsidRPr="007D69F2">
        <w:rPr>
          <w:bCs/>
          <w:sz w:val="24"/>
        </w:rPr>
        <w:t xml:space="preserve">Learning Objectives: It is required to include a minimum of </w:t>
      </w:r>
      <w:r w:rsidR="006768B6" w:rsidRPr="007D69F2">
        <w:rPr>
          <w:bCs/>
          <w:sz w:val="24"/>
        </w:rPr>
        <w:t>four (4) specific</w:t>
      </w:r>
      <w:r w:rsidRPr="007D69F2">
        <w:rPr>
          <w:bCs/>
          <w:sz w:val="24"/>
        </w:rPr>
        <w:t xml:space="preserve"> learning objectives written using the SMART format (specific, measurable, attainable, relevant, time-bound).</w:t>
      </w:r>
    </w:p>
    <w:p w14:paraId="30DB1365" w14:textId="5F58659F" w:rsidR="007D69F2" w:rsidRPr="007D69F2" w:rsidRDefault="007D69F2" w:rsidP="007D69F2">
      <w:pPr>
        <w:rPr>
          <w:rFonts w:cstheme="minorHAnsi"/>
          <w:bCs/>
          <w:sz w:val="24"/>
          <w:szCs w:val="24"/>
        </w:rPr>
      </w:pPr>
      <w:r>
        <w:rPr>
          <w:bCs/>
          <w:sz w:val="24"/>
        </w:rPr>
        <w:t xml:space="preserve">Please refer </w:t>
      </w:r>
      <w:r w:rsidRPr="007D69F2">
        <w:rPr>
          <w:rFonts w:cstheme="minorHAnsi"/>
          <w:bCs/>
          <w:sz w:val="24"/>
          <w:szCs w:val="24"/>
        </w:rPr>
        <w:t xml:space="preserve">Appendix II – How to Write a Learning Objective for more details. </w:t>
      </w:r>
      <w:r w:rsidRPr="007D69F2">
        <w:rPr>
          <w:rFonts w:cstheme="minorHAnsi"/>
          <w:bCs/>
          <w:sz w:val="24"/>
          <w:szCs w:val="24"/>
        </w:rPr>
        <w:br/>
      </w:r>
    </w:p>
    <w:p w14:paraId="5D40A83D" w14:textId="5F83D392" w:rsidR="00467A01" w:rsidRPr="007D69F2" w:rsidRDefault="00467A01" w:rsidP="007D69F2">
      <w:pPr>
        <w:pStyle w:val="ListParagraph"/>
        <w:spacing w:before="1"/>
        <w:ind w:left="720" w:right="185" w:firstLine="0"/>
        <w:rPr>
          <w:bCs/>
          <w:sz w:val="24"/>
        </w:rPr>
      </w:pPr>
    </w:p>
    <w:p w14:paraId="2E3484BB" w14:textId="77777777" w:rsidR="00E845C4" w:rsidRPr="007D69F2" w:rsidRDefault="00E845C4" w:rsidP="00E845C4">
      <w:pPr>
        <w:pStyle w:val="ListParagraph"/>
        <w:rPr>
          <w:bCs/>
          <w:sz w:val="24"/>
        </w:rPr>
      </w:pPr>
    </w:p>
    <w:p w14:paraId="0620AA5E" w14:textId="77777777" w:rsidR="00E845C4" w:rsidRPr="007D69F2" w:rsidRDefault="00E845C4" w:rsidP="00E845C4">
      <w:pPr>
        <w:spacing w:before="1"/>
        <w:ind w:right="185"/>
        <w:rPr>
          <w:bCs/>
          <w:sz w:val="24"/>
        </w:rPr>
      </w:pPr>
    </w:p>
    <w:p w14:paraId="17105DA2" w14:textId="26327BAE" w:rsidR="00441D5C" w:rsidRPr="007D69F2" w:rsidRDefault="00467A01" w:rsidP="00E80C35">
      <w:pPr>
        <w:pStyle w:val="Heading1"/>
        <w:rPr>
          <w:b w:val="0"/>
        </w:rPr>
      </w:pPr>
      <w:bookmarkStart w:id="5" w:name="_1.3_Session_Content"/>
      <w:bookmarkStart w:id="6" w:name="_Hlk166663306"/>
      <w:bookmarkEnd w:id="5"/>
      <w:r w:rsidRPr="007D69F2">
        <w:rPr>
          <w:b w:val="0"/>
        </w:rPr>
        <w:t xml:space="preserve">1.3 </w:t>
      </w:r>
      <w:r w:rsidR="0059156E" w:rsidRPr="007D69F2">
        <w:rPr>
          <w:b w:val="0"/>
        </w:rPr>
        <w:t>Session Content</w:t>
      </w:r>
    </w:p>
    <w:p w14:paraId="69E4C666" w14:textId="77777777" w:rsidR="00441D5C" w:rsidRPr="007D69F2" w:rsidRDefault="00441D5C" w:rsidP="00E80C35">
      <w:pPr>
        <w:pStyle w:val="BodyText"/>
        <w:spacing w:before="1"/>
        <w:rPr>
          <w:bCs/>
          <w:sz w:val="28"/>
        </w:rPr>
      </w:pPr>
    </w:p>
    <w:p w14:paraId="150F30F0" w14:textId="64673525" w:rsidR="00441D5C" w:rsidRPr="007D69F2" w:rsidRDefault="0059156E" w:rsidP="00E80C35">
      <w:pPr>
        <w:pStyle w:val="BodyText"/>
        <w:rPr>
          <w:bCs/>
        </w:rPr>
      </w:pPr>
      <w:r w:rsidRPr="007D69F2">
        <w:rPr>
          <w:bCs/>
        </w:rPr>
        <w:t xml:space="preserve">In general, IIBEC </w:t>
      </w:r>
      <w:r w:rsidR="00ED2E4E" w:rsidRPr="007D69F2">
        <w:rPr>
          <w:bCs/>
        </w:rPr>
        <w:t xml:space="preserve">event </w:t>
      </w:r>
      <w:r w:rsidRPr="007D69F2">
        <w:rPr>
          <w:bCs/>
        </w:rPr>
        <w:t>session content consists of the following</w:t>
      </w:r>
      <w:r w:rsidR="005D30F5" w:rsidRPr="007D69F2">
        <w:rPr>
          <w:bCs/>
        </w:rPr>
        <w:t xml:space="preserve"> required</w:t>
      </w:r>
      <w:r w:rsidRPr="007D69F2">
        <w:rPr>
          <w:bCs/>
        </w:rPr>
        <w:t xml:space="preserve"> components:</w:t>
      </w:r>
    </w:p>
    <w:p w14:paraId="02D521C9" w14:textId="77777777" w:rsidR="00441D5C" w:rsidRPr="007D69F2" w:rsidRDefault="00441D5C" w:rsidP="00E80C35">
      <w:pPr>
        <w:pStyle w:val="BodyText"/>
        <w:rPr>
          <w:bCs/>
        </w:rPr>
      </w:pPr>
    </w:p>
    <w:p w14:paraId="06CD49F8" w14:textId="7C2FBE0B" w:rsidR="00441D5C" w:rsidRPr="007D69F2" w:rsidRDefault="0059156E" w:rsidP="00E80C35">
      <w:pPr>
        <w:pStyle w:val="ListParagraph"/>
        <w:numPr>
          <w:ilvl w:val="0"/>
          <w:numId w:val="15"/>
        </w:numPr>
        <w:tabs>
          <w:tab w:val="left" w:pos="720"/>
        </w:tabs>
        <w:spacing w:before="10"/>
        <w:ind w:left="720" w:right="688"/>
        <w:rPr>
          <w:bCs/>
          <w:sz w:val="23"/>
        </w:rPr>
      </w:pPr>
      <w:r w:rsidRPr="007D69F2">
        <w:rPr>
          <w:bCs/>
          <w:sz w:val="24"/>
        </w:rPr>
        <w:t>Paper:</w:t>
      </w:r>
      <w:r w:rsidR="00B947CE" w:rsidRPr="007D69F2">
        <w:rPr>
          <w:bCs/>
          <w:color w:val="2E2E2E"/>
          <w:sz w:val="24"/>
        </w:rPr>
        <w:t xml:space="preserve"> Please refer to section 2.</w:t>
      </w:r>
      <w:r w:rsidR="00A2794C" w:rsidRPr="007D69F2">
        <w:rPr>
          <w:bCs/>
          <w:color w:val="2E2E2E"/>
          <w:sz w:val="24"/>
        </w:rPr>
        <w:t>2</w:t>
      </w:r>
      <w:r w:rsidR="00B947CE" w:rsidRPr="007D69F2">
        <w:rPr>
          <w:bCs/>
          <w:color w:val="2E2E2E"/>
          <w:sz w:val="24"/>
        </w:rPr>
        <w:t xml:space="preserve"> Papers for additional information. </w:t>
      </w:r>
    </w:p>
    <w:p w14:paraId="3656ABDE" w14:textId="77777777" w:rsidR="00EB47E9" w:rsidRPr="007D69F2" w:rsidRDefault="00EB47E9" w:rsidP="00E80C35">
      <w:pPr>
        <w:pStyle w:val="ListParagraph"/>
        <w:tabs>
          <w:tab w:val="left" w:pos="720"/>
        </w:tabs>
        <w:spacing w:before="10"/>
        <w:ind w:left="720" w:right="688"/>
        <w:rPr>
          <w:bCs/>
          <w:sz w:val="23"/>
        </w:rPr>
      </w:pPr>
    </w:p>
    <w:p w14:paraId="0C9B6B31" w14:textId="67F24572" w:rsidR="00441D5C" w:rsidRPr="007D69F2" w:rsidRDefault="0059156E" w:rsidP="00E80C35">
      <w:pPr>
        <w:pStyle w:val="ListParagraph"/>
        <w:numPr>
          <w:ilvl w:val="2"/>
          <w:numId w:val="4"/>
        </w:numPr>
        <w:tabs>
          <w:tab w:val="left" w:pos="720"/>
        </w:tabs>
        <w:ind w:left="720" w:right="820" w:hanging="360"/>
        <w:rPr>
          <w:bCs/>
          <w:sz w:val="24"/>
        </w:rPr>
      </w:pPr>
      <w:r w:rsidRPr="007D69F2">
        <w:rPr>
          <w:bCs/>
          <w:sz w:val="24"/>
        </w:rPr>
        <w:t xml:space="preserve">PowerPoint Presentation: The presentation template will be provided by IIBEC to the </w:t>
      </w:r>
      <w:r w:rsidR="00767932" w:rsidRPr="007D69F2">
        <w:rPr>
          <w:bCs/>
          <w:sz w:val="24"/>
        </w:rPr>
        <w:t>author/</w:t>
      </w:r>
      <w:r w:rsidRPr="007D69F2">
        <w:rPr>
          <w:bCs/>
          <w:sz w:val="24"/>
        </w:rPr>
        <w:t>presenter.</w:t>
      </w:r>
    </w:p>
    <w:p w14:paraId="416BDDD7" w14:textId="77777777" w:rsidR="00441D5C" w:rsidRPr="007D69F2" w:rsidRDefault="00441D5C" w:rsidP="00E80C35">
      <w:pPr>
        <w:pStyle w:val="BodyText"/>
        <w:tabs>
          <w:tab w:val="left" w:pos="720"/>
        </w:tabs>
        <w:ind w:left="720" w:hanging="360"/>
        <w:rPr>
          <w:bCs/>
        </w:rPr>
      </w:pPr>
    </w:p>
    <w:p w14:paraId="622A4CEE" w14:textId="68139DF1" w:rsidR="00441D5C" w:rsidRPr="007D69F2" w:rsidRDefault="0059156E" w:rsidP="00E80C35">
      <w:pPr>
        <w:pStyle w:val="ListParagraph"/>
        <w:numPr>
          <w:ilvl w:val="2"/>
          <w:numId w:val="4"/>
        </w:numPr>
        <w:tabs>
          <w:tab w:val="left" w:pos="720"/>
        </w:tabs>
        <w:ind w:left="720" w:right="340" w:hanging="360"/>
        <w:rPr>
          <w:bCs/>
          <w:sz w:val="24"/>
        </w:rPr>
      </w:pPr>
      <w:r w:rsidRPr="007D69F2">
        <w:rPr>
          <w:bCs/>
          <w:sz w:val="24"/>
        </w:rPr>
        <w:t xml:space="preserve">Assessment Questions: </w:t>
      </w:r>
      <w:r w:rsidR="003D34C1" w:rsidRPr="007D69F2">
        <w:rPr>
          <w:bCs/>
          <w:sz w:val="24"/>
        </w:rPr>
        <w:t>A</w:t>
      </w:r>
      <w:r w:rsidRPr="007D69F2">
        <w:rPr>
          <w:bCs/>
          <w:sz w:val="24"/>
        </w:rPr>
        <w:t xml:space="preserve">ssessment questions </w:t>
      </w:r>
      <w:r w:rsidR="003D34C1" w:rsidRPr="007D69F2">
        <w:rPr>
          <w:bCs/>
          <w:sz w:val="24"/>
        </w:rPr>
        <w:t xml:space="preserve">must </w:t>
      </w:r>
      <w:r w:rsidRPr="007D69F2">
        <w:rPr>
          <w:bCs/>
          <w:sz w:val="24"/>
        </w:rPr>
        <w:t xml:space="preserve">be authored for each session. The required number of assessment questions, as well as the writing guidelines and template(s), will be communicated to </w:t>
      </w:r>
      <w:r w:rsidR="00767932" w:rsidRPr="007D69F2">
        <w:rPr>
          <w:bCs/>
          <w:sz w:val="24"/>
        </w:rPr>
        <w:t>the author/</w:t>
      </w:r>
      <w:r w:rsidRPr="007D69F2">
        <w:rPr>
          <w:bCs/>
          <w:sz w:val="24"/>
        </w:rPr>
        <w:t>presenter.</w:t>
      </w:r>
    </w:p>
    <w:p w14:paraId="6108074E" w14:textId="77777777" w:rsidR="00441D5C" w:rsidRPr="007D69F2" w:rsidRDefault="00441D5C" w:rsidP="00E80C35">
      <w:pPr>
        <w:rPr>
          <w:bCs/>
          <w:sz w:val="24"/>
        </w:rPr>
      </w:pPr>
    </w:p>
    <w:p w14:paraId="17F9F153" w14:textId="76BB2DF5" w:rsidR="001D190B" w:rsidRPr="007D69F2" w:rsidRDefault="001D190B" w:rsidP="00E80C35">
      <w:pPr>
        <w:pStyle w:val="BodyText"/>
        <w:ind w:right="321"/>
        <w:rPr>
          <w:bCs/>
        </w:rPr>
      </w:pPr>
      <w:r w:rsidRPr="007D69F2">
        <w:rPr>
          <w:bCs/>
        </w:rPr>
        <w:t>All submitted abstracts, papers, presentations, and assessment questions must be original to the author and not previously published or presented, nor scheduled for publication or presentation</w:t>
      </w:r>
      <w:r w:rsidR="00D52E12" w:rsidRPr="007D69F2">
        <w:rPr>
          <w:bCs/>
        </w:rPr>
        <w:t xml:space="preserve"> prior to the event</w:t>
      </w:r>
      <w:r w:rsidRPr="007D69F2">
        <w:rPr>
          <w:bCs/>
        </w:rPr>
        <w:t xml:space="preserve"> in any other publication or venue. </w:t>
      </w:r>
      <w:r w:rsidRPr="007D69F2">
        <w:rPr>
          <w:bCs/>
          <w:sz w:val="22"/>
          <w:szCs w:val="22"/>
        </w:rPr>
        <w:t xml:space="preserve">   </w:t>
      </w:r>
    </w:p>
    <w:p w14:paraId="0C70B84E" w14:textId="77777777" w:rsidR="001D190B" w:rsidRPr="007D69F2" w:rsidRDefault="001D190B" w:rsidP="00E80C35">
      <w:pPr>
        <w:pStyle w:val="BodyText"/>
        <w:ind w:right="141"/>
        <w:rPr>
          <w:bCs/>
        </w:rPr>
      </w:pPr>
    </w:p>
    <w:p w14:paraId="53300DC5" w14:textId="0FE62D9E" w:rsidR="00ED2E4E" w:rsidRPr="007D69F2" w:rsidRDefault="00ED2E4E" w:rsidP="00E80C35">
      <w:pPr>
        <w:pStyle w:val="BodyText"/>
        <w:ind w:right="141"/>
        <w:rPr>
          <w:bCs/>
        </w:rPr>
      </w:pPr>
      <w:r w:rsidRPr="007D69F2">
        <w:rPr>
          <w:bCs/>
        </w:rPr>
        <w:t>Submitted session content must be all-encompassing; any/all graphics, diagrams, and images/photos</w:t>
      </w:r>
      <w:r w:rsidR="00541E21" w:rsidRPr="007D69F2">
        <w:rPr>
          <w:bCs/>
        </w:rPr>
        <w:t xml:space="preserve"> including videos</w:t>
      </w:r>
      <w:r w:rsidRPr="007D69F2">
        <w:rPr>
          <w:bCs/>
        </w:rPr>
        <w:t xml:space="preserve"> must be embedded within the content at the time of submission. Any/all templates provided by IIBEC must be utilized during the content submission and technical/peer review process.</w:t>
      </w:r>
    </w:p>
    <w:p w14:paraId="758D33C0" w14:textId="77777777" w:rsidR="00ED2E4E" w:rsidRPr="007D69F2" w:rsidRDefault="00ED2E4E" w:rsidP="00E80C35">
      <w:pPr>
        <w:pStyle w:val="BodyText"/>
        <w:rPr>
          <w:bCs/>
        </w:rPr>
      </w:pPr>
    </w:p>
    <w:p w14:paraId="35594554" w14:textId="41408A35" w:rsidR="00441D5C" w:rsidRPr="007D69F2" w:rsidRDefault="00467A01" w:rsidP="00E80C35">
      <w:pPr>
        <w:pStyle w:val="Heading1"/>
        <w:rPr>
          <w:b w:val="0"/>
        </w:rPr>
      </w:pPr>
      <w:bookmarkStart w:id="7" w:name="_1.4_Permissions,_Approvals,"/>
      <w:bookmarkEnd w:id="6"/>
      <w:bookmarkEnd w:id="7"/>
      <w:r w:rsidRPr="007D69F2">
        <w:rPr>
          <w:b w:val="0"/>
        </w:rPr>
        <w:t xml:space="preserve">1.4 </w:t>
      </w:r>
      <w:r w:rsidR="0059156E" w:rsidRPr="007D69F2">
        <w:rPr>
          <w:b w:val="0"/>
        </w:rPr>
        <w:t>Permissions</w:t>
      </w:r>
      <w:r w:rsidR="00230BE9" w:rsidRPr="007D69F2">
        <w:rPr>
          <w:b w:val="0"/>
        </w:rPr>
        <w:t>, Approvals, and Notifications</w:t>
      </w:r>
    </w:p>
    <w:p w14:paraId="35F59AF3" w14:textId="77777777" w:rsidR="00771834" w:rsidRPr="007D69F2" w:rsidRDefault="00771834" w:rsidP="00E80C35">
      <w:pPr>
        <w:ind w:left="270"/>
        <w:rPr>
          <w:bCs/>
        </w:rPr>
      </w:pPr>
      <w:bookmarkStart w:id="8" w:name="_Hlk162954773"/>
    </w:p>
    <w:p w14:paraId="6ECBE6F5" w14:textId="1F43273D" w:rsidR="00CC6829" w:rsidRPr="007D69F2" w:rsidRDefault="00E55EDF" w:rsidP="00E80C35">
      <w:pPr>
        <w:rPr>
          <w:bCs/>
          <w:sz w:val="24"/>
          <w:szCs w:val="24"/>
        </w:rPr>
      </w:pPr>
      <w:r w:rsidRPr="007D69F2">
        <w:rPr>
          <w:bCs/>
          <w:sz w:val="24"/>
          <w:szCs w:val="24"/>
        </w:rPr>
        <w:t>The a</w:t>
      </w:r>
      <w:r w:rsidR="00767932" w:rsidRPr="007D69F2">
        <w:rPr>
          <w:bCs/>
          <w:sz w:val="24"/>
          <w:szCs w:val="24"/>
        </w:rPr>
        <w:t>uthor/</w:t>
      </w:r>
      <w:r w:rsidRPr="007D69F2">
        <w:rPr>
          <w:bCs/>
          <w:sz w:val="24"/>
          <w:szCs w:val="24"/>
        </w:rPr>
        <w:t>p</w:t>
      </w:r>
      <w:r w:rsidR="00782DA2" w:rsidRPr="007D69F2">
        <w:rPr>
          <w:bCs/>
          <w:sz w:val="24"/>
          <w:szCs w:val="24"/>
        </w:rPr>
        <w:t>resenter</w:t>
      </w:r>
      <w:r w:rsidR="00230BE9" w:rsidRPr="007D69F2">
        <w:rPr>
          <w:bCs/>
          <w:sz w:val="24"/>
          <w:szCs w:val="24"/>
        </w:rPr>
        <w:t xml:space="preserve"> </w:t>
      </w:r>
      <w:r w:rsidRPr="007D69F2">
        <w:rPr>
          <w:bCs/>
          <w:sz w:val="24"/>
          <w:szCs w:val="24"/>
        </w:rPr>
        <w:t>is</w:t>
      </w:r>
      <w:r w:rsidR="00230BE9" w:rsidRPr="007D69F2">
        <w:rPr>
          <w:bCs/>
          <w:sz w:val="24"/>
          <w:szCs w:val="24"/>
        </w:rPr>
        <w:t xml:space="preserve"> responsible for obtaining </w:t>
      </w:r>
      <w:r w:rsidR="00CC6829" w:rsidRPr="007D69F2">
        <w:rPr>
          <w:bCs/>
          <w:sz w:val="24"/>
          <w:szCs w:val="24"/>
        </w:rPr>
        <w:t>from stakeholders—including employers, clients, and/or owners—</w:t>
      </w:r>
      <w:r w:rsidR="00782DA2" w:rsidRPr="007D69F2">
        <w:rPr>
          <w:bCs/>
          <w:sz w:val="24"/>
          <w:szCs w:val="24"/>
        </w:rPr>
        <w:t xml:space="preserve">any/all </w:t>
      </w:r>
      <w:r w:rsidR="00541E21" w:rsidRPr="007D69F2">
        <w:rPr>
          <w:bCs/>
          <w:sz w:val="24"/>
          <w:szCs w:val="24"/>
        </w:rPr>
        <w:t>approvals/</w:t>
      </w:r>
      <w:r w:rsidR="00230BE9" w:rsidRPr="007D69F2">
        <w:rPr>
          <w:bCs/>
          <w:sz w:val="24"/>
          <w:szCs w:val="24"/>
        </w:rPr>
        <w:t>permissions</w:t>
      </w:r>
      <w:r w:rsidR="00B569FE" w:rsidRPr="007D69F2">
        <w:rPr>
          <w:bCs/>
          <w:sz w:val="24"/>
          <w:szCs w:val="24"/>
        </w:rPr>
        <w:t xml:space="preserve"> or licenses</w:t>
      </w:r>
      <w:r w:rsidR="00CC6829" w:rsidRPr="007D69F2">
        <w:rPr>
          <w:bCs/>
          <w:sz w:val="24"/>
          <w:szCs w:val="24"/>
        </w:rPr>
        <w:t>, including but not limited to any media such as videos, figures, photographs, or tables that are not the original work of the author/presenter.</w:t>
      </w:r>
    </w:p>
    <w:p w14:paraId="31A3697D" w14:textId="77777777" w:rsidR="00CC6829" w:rsidRPr="007D69F2" w:rsidRDefault="00CC6829" w:rsidP="00E80C35">
      <w:pPr>
        <w:rPr>
          <w:bCs/>
          <w:sz w:val="24"/>
          <w:szCs w:val="24"/>
        </w:rPr>
      </w:pPr>
    </w:p>
    <w:bookmarkEnd w:id="8"/>
    <w:p w14:paraId="6A97327F" w14:textId="5A73AD13" w:rsidR="00230BE9" w:rsidRPr="007D69F2" w:rsidRDefault="00C42BC9" w:rsidP="00E80C35">
      <w:pPr>
        <w:ind w:right="360"/>
        <w:rPr>
          <w:bCs/>
        </w:rPr>
      </w:pPr>
      <w:r w:rsidRPr="007D69F2">
        <w:rPr>
          <w:bCs/>
          <w:sz w:val="24"/>
          <w:szCs w:val="24"/>
        </w:rPr>
        <w:t>After</w:t>
      </w:r>
      <w:r w:rsidR="006E1DF1" w:rsidRPr="007D69F2">
        <w:rPr>
          <w:bCs/>
          <w:sz w:val="24"/>
          <w:szCs w:val="24"/>
        </w:rPr>
        <w:t xml:space="preserve"> </w:t>
      </w:r>
      <w:r w:rsidR="00541E21" w:rsidRPr="007D69F2">
        <w:rPr>
          <w:bCs/>
          <w:sz w:val="24"/>
          <w:szCs w:val="24"/>
        </w:rPr>
        <w:t xml:space="preserve">the content </w:t>
      </w:r>
      <w:r w:rsidR="00230BE9" w:rsidRPr="007D69F2">
        <w:rPr>
          <w:bCs/>
          <w:sz w:val="24"/>
          <w:szCs w:val="24"/>
        </w:rPr>
        <w:t xml:space="preserve">has been </w:t>
      </w:r>
      <w:r w:rsidR="00541E21" w:rsidRPr="007D69F2">
        <w:rPr>
          <w:bCs/>
          <w:sz w:val="24"/>
          <w:szCs w:val="24"/>
        </w:rPr>
        <w:t>edited</w:t>
      </w:r>
      <w:r w:rsidR="00230BE9" w:rsidRPr="007D69F2">
        <w:rPr>
          <w:bCs/>
          <w:sz w:val="24"/>
          <w:szCs w:val="24"/>
        </w:rPr>
        <w:t>, reviewed by the author, and finalized</w:t>
      </w:r>
      <w:r w:rsidR="00CC6829" w:rsidRPr="007D69F2">
        <w:rPr>
          <w:bCs/>
          <w:sz w:val="24"/>
          <w:szCs w:val="24"/>
        </w:rPr>
        <w:t>, alterations</w:t>
      </w:r>
      <w:r w:rsidR="006E1DF1" w:rsidRPr="007D69F2">
        <w:rPr>
          <w:bCs/>
          <w:sz w:val="24"/>
          <w:szCs w:val="24"/>
        </w:rPr>
        <w:t xml:space="preserve"> may not be made.</w:t>
      </w:r>
    </w:p>
    <w:p w14:paraId="3C31D0A5" w14:textId="77777777" w:rsidR="00875C68" w:rsidRPr="007D69F2" w:rsidRDefault="00875C68" w:rsidP="00E80C35">
      <w:pPr>
        <w:pStyle w:val="Heading2"/>
        <w:tabs>
          <w:tab w:val="left" w:pos="360"/>
        </w:tabs>
        <w:ind w:left="0" w:firstLine="0"/>
        <w:rPr>
          <w:b w:val="0"/>
        </w:rPr>
      </w:pPr>
    </w:p>
    <w:p w14:paraId="36252151" w14:textId="07B8F4CB" w:rsidR="00441D5C" w:rsidRPr="007D69F2" w:rsidRDefault="00875C68" w:rsidP="00E80C35">
      <w:pPr>
        <w:pStyle w:val="Heading1"/>
        <w:ind w:left="0" w:hanging="270"/>
        <w:rPr>
          <w:b w:val="0"/>
        </w:rPr>
      </w:pPr>
      <w:bookmarkStart w:id="9" w:name="_1.5_Bias"/>
      <w:bookmarkEnd w:id="9"/>
      <w:r w:rsidRPr="007D69F2">
        <w:rPr>
          <w:b w:val="0"/>
        </w:rPr>
        <w:t>1.5</w:t>
      </w:r>
      <w:r w:rsidR="00467A01" w:rsidRPr="007D69F2">
        <w:rPr>
          <w:b w:val="0"/>
        </w:rPr>
        <w:t xml:space="preserve"> </w:t>
      </w:r>
      <w:r w:rsidR="0059156E" w:rsidRPr="007D69F2">
        <w:rPr>
          <w:b w:val="0"/>
        </w:rPr>
        <w:t>Bias</w:t>
      </w:r>
    </w:p>
    <w:p w14:paraId="497BEAE7" w14:textId="77777777" w:rsidR="00441D5C" w:rsidRPr="007D69F2" w:rsidRDefault="00441D5C" w:rsidP="00E80C35">
      <w:pPr>
        <w:pStyle w:val="BodyText"/>
        <w:spacing w:before="10"/>
        <w:rPr>
          <w:bCs/>
          <w:sz w:val="23"/>
        </w:rPr>
      </w:pPr>
    </w:p>
    <w:p w14:paraId="31EF8EE3" w14:textId="0DA1D022" w:rsidR="00441D5C" w:rsidRPr="007D69F2" w:rsidRDefault="0059156E" w:rsidP="00E80C35">
      <w:pPr>
        <w:pStyle w:val="BodyText"/>
        <w:ind w:right="296"/>
        <w:jc w:val="both"/>
        <w:rPr>
          <w:bCs/>
        </w:rPr>
      </w:pPr>
      <w:r w:rsidRPr="007D69F2">
        <w:rPr>
          <w:bCs/>
        </w:rPr>
        <w:t xml:space="preserve">IIBEC specifically prohibits the tailoring of </w:t>
      </w:r>
      <w:r w:rsidR="00782DA2" w:rsidRPr="007D69F2">
        <w:rPr>
          <w:bCs/>
        </w:rPr>
        <w:t>session content</w:t>
      </w:r>
      <w:r w:rsidRPr="007D69F2">
        <w:rPr>
          <w:bCs/>
        </w:rPr>
        <w:t xml:space="preserve"> to be biased toward any entity in which the </w:t>
      </w:r>
      <w:r w:rsidR="00875C68" w:rsidRPr="007D69F2">
        <w:rPr>
          <w:bCs/>
        </w:rPr>
        <w:t>author/</w:t>
      </w:r>
      <w:r w:rsidRPr="007D69F2">
        <w:rPr>
          <w:bCs/>
        </w:rPr>
        <w:t>presenter</w:t>
      </w:r>
      <w:r w:rsidR="00767932" w:rsidRPr="007D69F2">
        <w:rPr>
          <w:bCs/>
        </w:rPr>
        <w:t xml:space="preserve"> represents</w:t>
      </w:r>
      <w:r w:rsidRPr="007D69F2">
        <w:rPr>
          <w:bCs/>
        </w:rPr>
        <w:t xml:space="preserve"> or </w:t>
      </w:r>
      <w:r w:rsidR="00767932" w:rsidRPr="007D69F2">
        <w:rPr>
          <w:bCs/>
        </w:rPr>
        <w:t>is</w:t>
      </w:r>
      <w:r w:rsidR="00782DA2" w:rsidRPr="007D69F2">
        <w:rPr>
          <w:bCs/>
        </w:rPr>
        <w:t xml:space="preserve"> </w:t>
      </w:r>
      <w:r w:rsidRPr="007D69F2">
        <w:rPr>
          <w:bCs/>
        </w:rPr>
        <w:t>employed</w:t>
      </w:r>
      <w:r w:rsidR="00CD1C07" w:rsidRPr="007D69F2">
        <w:rPr>
          <w:bCs/>
        </w:rPr>
        <w:t xml:space="preserve"> or</w:t>
      </w:r>
      <w:r w:rsidR="00E845C4" w:rsidRPr="007D69F2">
        <w:rPr>
          <w:bCs/>
        </w:rPr>
        <w:t xml:space="preserve"> of</w:t>
      </w:r>
      <w:r w:rsidR="00CD1C07" w:rsidRPr="007D69F2">
        <w:rPr>
          <w:bCs/>
        </w:rPr>
        <w:t xml:space="preserve"> any individual or group</w:t>
      </w:r>
      <w:r w:rsidRPr="007D69F2">
        <w:rPr>
          <w:bCs/>
        </w:rPr>
        <w:t>.</w:t>
      </w:r>
    </w:p>
    <w:p w14:paraId="4E4974AE" w14:textId="77777777" w:rsidR="00441D5C" w:rsidRPr="007D69F2" w:rsidRDefault="00441D5C" w:rsidP="00E80C35">
      <w:pPr>
        <w:pStyle w:val="BodyText"/>
        <w:rPr>
          <w:bCs/>
        </w:rPr>
      </w:pPr>
    </w:p>
    <w:p w14:paraId="730E055C" w14:textId="0362BEF9" w:rsidR="00441D5C" w:rsidRPr="007D69F2" w:rsidRDefault="0059156E" w:rsidP="00E80C35">
      <w:pPr>
        <w:pStyle w:val="BodyText"/>
        <w:ind w:right="295"/>
        <w:jc w:val="both"/>
        <w:rPr>
          <w:bCs/>
        </w:rPr>
      </w:pPr>
      <w:r w:rsidRPr="007D69F2">
        <w:rPr>
          <w:bCs/>
        </w:rPr>
        <w:t>Advertising or promoting products</w:t>
      </w:r>
      <w:r w:rsidR="00771834" w:rsidRPr="007D69F2">
        <w:rPr>
          <w:bCs/>
        </w:rPr>
        <w:t xml:space="preserve"> </w:t>
      </w:r>
      <w:r w:rsidR="00FD499B" w:rsidRPr="007D69F2">
        <w:rPr>
          <w:bCs/>
        </w:rPr>
        <w:t>or services</w:t>
      </w:r>
      <w:r w:rsidR="00782DA2" w:rsidRPr="007D69F2">
        <w:rPr>
          <w:bCs/>
        </w:rPr>
        <w:t>, including the use of company/product logos in session content</w:t>
      </w:r>
      <w:r w:rsidR="00FD499B" w:rsidRPr="007D69F2">
        <w:rPr>
          <w:bCs/>
        </w:rPr>
        <w:t xml:space="preserve"> or during an IIBEC presentation</w:t>
      </w:r>
      <w:r w:rsidR="00771834" w:rsidRPr="007D69F2">
        <w:rPr>
          <w:bCs/>
        </w:rPr>
        <w:t xml:space="preserve"> </w:t>
      </w:r>
      <w:r w:rsidRPr="007D69F2">
        <w:rPr>
          <w:bCs/>
        </w:rPr>
        <w:t xml:space="preserve">is prohibited. For additional information about product demos during IIBEC events, please contact </w:t>
      </w:r>
      <w:r w:rsidR="00E66038" w:rsidRPr="007D69F2">
        <w:rPr>
          <w:bCs/>
        </w:rPr>
        <w:t xml:space="preserve">the </w:t>
      </w:r>
      <w:r w:rsidRPr="007D69F2">
        <w:rPr>
          <w:bCs/>
        </w:rPr>
        <w:t xml:space="preserve">IIBEC </w:t>
      </w:r>
      <w:r w:rsidR="00E66038" w:rsidRPr="007D69F2">
        <w:rPr>
          <w:bCs/>
        </w:rPr>
        <w:t>m</w:t>
      </w:r>
      <w:r w:rsidRPr="007D69F2">
        <w:rPr>
          <w:bCs/>
        </w:rPr>
        <w:t>arketing department.</w:t>
      </w:r>
    </w:p>
    <w:p w14:paraId="0E22310F" w14:textId="77777777" w:rsidR="001239B0" w:rsidRDefault="001239B0" w:rsidP="00E80C35">
      <w:pPr>
        <w:pStyle w:val="BodyText"/>
        <w:ind w:right="295"/>
        <w:jc w:val="both"/>
        <w:rPr>
          <w:bCs/>
        </w:rPr>
      </w:pPr>
    </w:p>
    <w:p w14:paraId="23FBACA4" w14:textId="77777777" w:rsidR="00D160F8" w:rsidRDefault="00D160F8" w:rsidP="00E80C35">
      <w:pPr>
        <w:pStyle w:val="BodyText"/>
        <w:ind w:right="295"/>
        <w:jc w:val="both"/>
        <w:rPr>
          <w:bCs/>
        </w:rPr>
      </w:pPr>
    </w:p>
    <w:p w14:paraId="6706B039" w14:textId="77777777" w:rsidR="00D160F8" w:rsidRDefault="00D160F8" w:rsidP="00E80C35">
      <w:pPr>
        <w:pStyle w:val="BodyText"/>
        <w:ind w:right="295"/>
        <w:jc w:val="both"/>
        <w:rPr>
          <w:bCs/>
        </w:rPr>
      </w:pPr>
    </w:p>
    <w:p w14:paraId="47CBF888" w14:textId="77777777" w:rsidR="00D160F8" w:rsidRDefault="00D160F8" w:rsidP="00E80C35">
      <w:pPr>
        <w:pStyle w:val="BodyText"/>
        <w:ind w:right="295"/>
        <w:jc w:val="both"/>
        <w:rPr>
          <w:bCs/>
        </w:rPr>
      </w:pPr>
    </w:p>
    <w:p w14:paraId="64E2EA21" w14:textId="77777777" w:rsidR="00D160F8" w:rsidRDefault="00D160F8" w:rsidP="00E80C35">
      <w:pPr>
        <w:pStyle w:val="BodyText"/>
        <w:ind w:right="295"/>
        <w:jc w:val="both"/>
        <w:rPr>
          <w:bCs/>
        </w:rPr>
      </w:pPr>
    </w:p>
    <w:p w14:paraId="7D260F20" w14:textId="77777777" w:rsidR="00D1164C" w:rsidRDefault="00D1164C" w:rsidP="00E80C35">
      <w:pPr>
        <w:pStyle w:val="BodyText"/>
        <w:ind w:right="295"/>
        <w:jc w:val="both"/>
        <w:rPr>
          <w:bCs/>
        </w:rPr>
      </w:pPr>
    </w:p>
    <w:p w14:paraId="6CCA14F9" w14:textId="77777777" w:rsidR="00D160F8" w:rsidRPr="007D69F2" w:rsidRDefault="00D160F8" w:rsidP="00E80C35">
      <w:pPr>
        <w:pStyle w:val="BodyText"/>
        <w:ind w:right="295"/>
        <w:jc w:val="both"/>
        <w:rPr>
          <w:bCs/>
        </w:rPr>
      </w:pPr>
    </w:p>
    <w:p w14:paraId="0EBF305C" w14:textId="2FE728FA" w:rsidR="00441D5C" w:rsidRPr="007D69F2" w:rsidRDefault="00875C68" w:rsidP="00E80C35">
      <w:pPr>
        <w:pStyle w:val="Heading1"/>
        <w:rPr>
          <w:b w:val="0"/>
        </w:rPr>
      </w:pPr>
      <w:bookmarkStart w:id="10" w:name="_1.6_Publication_Rights"/>
      <w:bookmarkEnd w:id="10"/>
      <w:r w:rsidRPr="007D69F2">
        <w:rPr>
          <w:b w:val="0"/>
        </w:rPr>
        <w:lastRenderedPageBreak/>
        <w:t xml:space="preserve">1.6 </w:t>
      </w:r>
      <w:r w:rsidR="0059156E" w:rsidRPr="007D69F2">
        <w:rPr>
          <w:b w:val="0"/>
        </w:rPr>
        <w:t>Publication Rights</w:t>
      </w:r>
      <w:r w:rsidR="00E61F80" w:rsidRPr="007D69F2">
        <w:rPr>
          <w:b w:val="0"/>
        </w:rPr>
        <w:t xml:space="preserve"> and Copyright </w:t>
      </w:r>
      <w:r w:rsidR="00103386" w:rsidRPr="007D69F2">
        <w:rPr>
          <w:b w:val="0"/>
        </w:rPr>
        <w:t xml:space="preserve"> </w:t>
      </w:r>
    </w:p>
    <w:p w14:paraId="57AEDFDC" w14:textId="77777777" w:rsidR="00441D5C" w:rsidRPr="007D69F2" w:rsidRDefault="00441D5C" w:rsidP="00E80C35">
      <w:pPr>
        <w:pStyle w:val="BodyText"/>
        <w:spacing w:before="11"/>
        <w:rPr>
          <w:bCs/>
          <w:sz w:val="23"/>
        </w:rPr>
      </w:pPr>
    </w:p>
    <w:p w14:paraId="6DB355BE" w14:textId="12E35ACC" w:rsidR="005214D2" w:rsidRPr="007D69F2" w:rsidRDefault="00767932" w:rsidP="00E80C35">
      <w:pPr>
        <w:pStyle w:val="BodyText"/>
        <w:ind w:right="321"/>
        <w:rPr>
          <w:bCs/>
        </w:rPr>
      </w:pPr>
      <w:r w:rsidRPr="007D69F2">
        <w:rPr>
          <w:bCs/>
        </w:rPr>
        <w:t xml:space="preserve">The </w:t>
      </w:r>
      <w:r w:rsidR="005214D2" w:rsidRPr="007D69F2">
        <w:rPr>
          <w:bCs/>
        </w:rPr>
        <w:t>Author</w:t>
      </w:r>
      <w:r w:rsidRPr="007D69F2">
        <w:rPr>
          <w:bCs/>
        </w:rPr>
        <w:t>/</w:t>
      </w:r>
      <w:r w:rsidR="006768B6" w:rsidRPr="007D69F2">
        <w:rPr>
          <w:bCs/>
        </w:rPr>
        <w:t>Presenter</w:t>
      </w:r>
      <w:r w:rsidR="001D190B" w:rsidRPr="007D69F2">
        <w:rPr>
          <w:bCs/>
        </w:rPr>
        <w:t xml:space="preserve"> </w:t>
      </w:r>
      <w:r w:rsidRPr="007D69F2">
        <w:rPr>
          <w:bCs/>
        </w:rPr>
        <w:t>retains</w:t>
      </w:r>
      <w:r w:rsidR="001D190B" w:rsidRPr="007D69F2">
        <w:rPr>
          <w:bCs/>
        </w:rPr>
        <w:t xml:space="preserve"> ownership of their developed content and media</w:t>
      </w:r>
      <w:r w:rsidR="006768B6" w:rsidRPr="007D69F2">
        <w:rPr>
          <w:bCs/>
        </w:rPr>
        <w:t xml:space="preserve">. </w:t>
      </w:r>
    </w:p>
    <w:p w14:paraId="6660686C" w14:textId="43A2FCE2" w:rsidR="00B0311E" w:rsidRPr="007D69F2" w:rsidRDefault="00E845C4" w:rsidP="00B0311E">
      <w:pPr>
        <w:widowControl/>
        <w:autoSpaceDE/>
        <w:autoSpaceDN/>
        <w:spacing w:after="160" w:line="259" w:lineRule="auto"/>
        <w:contextualSpacing/>
        <w:rPr>
          <w:bCs/>
        </w:rPr>
      </w:pPr>
      <w:bookmarkStart w:id="11" w:name="_Hlk166241119"/>
      <w:r w:rsidRPr="007D69F2">
        <w:rPr>
          <w:bCs/>
        </w:rPr>
        <w:t>The a</w:t>
      </w:r>
      <w:r w:rsidR="00B0311E" w:rsidRPr="007D69F2">
        <w:rPr>
          <w:bCs/>
        </w:rPr>
        <w:t>uthor/presenter shall own the copyright of all materials provided for or created by the author/presenter for the Event except materials specifically created solely for IIBEC’s use or materials incorporating IIBEC’s intellectual property</w:t>
      </w:r>
      <w:bookmarkEnd w:id="11"/>
      <w:r w:rsidR="00B0311E" w:rsidRPr="007D69F2">
        <w:rPr>
          <w:bCs/>
        </w:rPr>
        <w:t xml:space="preserve">.  </w:t>
      </w:r>
    </w:p>
    <w:p w14:paraId="51056C9E" w14:textId="64F87249" w:rsidR="001D190B" w:rsidRPr="007D69F2" w:rsidRDefault="001D190B" w:rsidP="00E80C35">
      <w:pPr>
        <w:pStyle w:val="BodyText"/>
        <w:ind w:right="321"/>
        <w:rPr>
          <w:bCs/>
        </w:rPr>
      </w:pPr>
      <w:r w:rsidRPr="007D69F2">
        <w:rPr>
          <w:bCs/>
        </w:rPr>
        <w:t xml:space="preserve">In consideration of publication by IIBEC of the </w:t>
      </w:r>
      <w:r w:rsidR="00B569FE" w:rsidRPr="007D69F2">
        <w:rPr>
          <w:bCs/>
        </w:rPr>
        <w:t>p</w:t>
      </w:r>
      <w:r w:rsidRPr="007D69F2">
        <w:rPr>
          <w:bCs/>
        </w:rPr>
        <w:t xml:space="preserve">resentation, the abstract/paper, article, and/or recording, and/or assessment questions, and for other good and valuable consideration, </w:t>
      </w:r>
      <w:r w:rsidR="006E1DF1" w:rsidRPr="007D69F2">
        <w:rPr>
          <w:bCs/>
        </w:rPr>
        <w:t>the author/presenter</w:t>
      </w:r>
      <w:r w:rsidRPr="007D69F2">
        <w:rPr>
          <w:bCs/>
        </w:rPr>
        <w:t xml:space="preserve"> agree</w:t>
      </w:r>
      <w:r w:rsidR="006E1DF1" w:rsidRPr="007D69F2">
        <w:rPr>
          <w:bCs/>
        </w:rPr>
        <w:t>s</w:t>
      </w:r>
      <w:r w:rsidRPr="007D69F2">
        <w:rPr>
          <w:bCs/>
        </w:rPr>
        <w:t xml:space="preserve"> to grant, and hereby grant, to IIBEC a non-exclusive, royalty-free perpetual license to</w:t>
      </w:r>
      <w:r w:rsidR="009A1B1B" w:rsidRPr="007D69F2">
        <w:rPr>
          <w:bCs/>
        </w:rPr>
        <w:t xml:space="preserve"> utilize all presentation materials</w:t>
      </w:r>
      <w:r w:rsidRPr="007D69F2">
        <w:rPr>
          <w:bCs/>
        </w:rPr>
        <w:t xml:space="preserve"> </w:t>
      </w:r>
      <w:r w:rsidR="009A1B1B" w:rsidRPr="007D69F2">
        <w:rPr>
          <w:bCs/>
        </w:rPr>
        <w:t>including</w:t>
      </w:r>
      <w:r w:rsidRPr="007D69F2">
        <w:rPr>
          <w:bCs/>
        </w:rPr>
        <w:t xml:space="preserve"> </w:t>
      </w:r>
      <w:r w:rsidR="006E1DF1" w:rsidRPr="007D69F2">
        <w:rPr>
          <w:bCs/>
        </w:rPr>
        <w:t xml:space="preserve">the </w:t>
      </w:r>
      <w:r w:rsidR="00C42BC9" w:rsidRPr="007D69F2">
        <w:rPr>
          <w:bCs/>
        </w:rPr>
        <w:t xml:space="preserve">author/presenter’s </w:t>
      </w:r>
      <w:r w:rsidRPr="007D69F2">
        <w:rPr>
          <w:bCs/>
        </w:rPr>
        <w:t>name and the biographical information</w:t>
      </w:r>
      <w:r w:rsidR="009A1B1B" w:rsidRPr="007D69F2">
        <w:rPr>
          <w:bCs/>
        </w:rPr>
        <w:t>.</w:t>
      </w:r>
      <w:r w:rsidRPr="007D69F2">
        <w:rPr>
          <w:bCs/>
        </w:rPr>
        <w:t xml:space="preserve"> </w:t>
      </w:r>
    </w:p>
    <w:p w14:paraId="475FF5CF" w14:textId="77777777" w:rsidR="001D190B" w:rsidRPr="007D69F2" w:rsidRDefault="001D190B" w:rsidP="00E80C35">
      <w:pPr>
        <w:pStyle w:val="BodyText"/>
        <w:ind w:left="600" w:right="321"/>
        <w:rPr>
          <w:bCs/>
        </w:rPr>
      </w:pPr>
    </w:p>
    <w:p w14:paraId="283553BF" w14:textId="77777777" w:rsidR="00B0311E" w:rsidRPr="007D69F2" w:rsidRDefault="00B0311E" w:rsidP="00B0311E">
      <w:pPr>
        <w:pStyle w:val="BodyText"/>
        <w:numPr>
          <w:ilvl w:val="0"/>
          <w:numId w:val="15"/>
        </w:numPr>
        <w:ind w:left="720" w:right="321"/>
        <w:rPr>
          <w:bCs/>
        </w:rPr>
      </w:pPr>
      <w:r w:rsidRPr="007D69F2">
        <w:rPr>
          <w:bCs/>
        </w:rPr>
        <w:t xml:space="preserve">The author/presenter may provide approved handouts. Please refer to section 2.5 for more information. </w:t>
      </w:r>
    </w:p>
    <w:p w14:paraId="23F4CA14" w14:textId="77777777" w:rsidR="00C85501" w:rsidRPr="007D69F2" w:rsidRDefault="00C85501" w:rsidP="00C85501">
      <w:pPr>
        <w:pStyle w:val="BodyText"/>
        <w:ind w:left="720" w:right="321"/>
        <w:rPr>
          <w:bCs/>
        </w:rPr>
      </w:pPr>
    </w:p>
    <w:p w14:paraId="0180EEB9" w14:textId="5BCD2338" w:rsidR="007F7F01" w:rsidRPr="007D69F2" w:rsidRDefault="00875C68" w:rsidP="00E80C35">
      <w:pPr>
        <w:pStyle w:val="Heading1"/>
        <w:rPr>
          <w:b w:val="0"/>
        </w:rPr>
      </w:pPr>
      <w:bookmarkStart w:id="12" w:name="_1.7_Video_and"/>
      <w:bookmarkEnd w:id="12"/>
      <w:r w:rsidRPr="007D69F2">
        <w:rPr>
          <w:b w:val="0"/>
        </w:rPr>
        <w:t xml:space="preserve"> 1.7 </w:t>
      </w:r>
      <w:r w:rsidR="007F7F01" w:rsidRPr="007D69F2">
        <w:rPr>
          <w:b w:val="0"/>
        </w:rPr>
        <w:t>Video and Audio Recording</w:t>
      </w:r>
    </w:p>
    <w:p w14:paraId="393E1B9F" w14:textId="77777777" w:rsidR="00EB47E9" w:rsidRPr="007D69F2" w:rsidRDefault="00EB47E9" w:rsidP="00E80C35">
      <w:pPr>
        <w:pStyle w:val="BodyText"/>
        <w:ind w:left="630" w:right="321"/>
        <w:rPr>
          <w:bCs/>
          <w:sz w:val="28"/>
          <w:szCs w:val="28"/>
        </w:rPr>
      </w:pPr>
    </w:p>
    <w:p w14:paraId="12F6C107" w14:textId="451EFC74" w:rsidR="00EB47E9" w:rsidRPr="007D69F2" w:rsidRDefault="007F7F01" w:rsidP="00E80C35">
      <w:pPr>
        <w:pStyle w:val="BodyText"/>
        <w:rPr>
          <w:bCs/>
        </w:rPr>
      </w:pPr>
      <w:r w:rsidRPr="007D69F2">
        <w:rPr>
          <w:bCs/>
        </w:rPr>
        <w:t>IIBEC reserves the right to record the presentation/session during the live event.</w:t>
      </w:r>
      <w:r w:rsidR="00466104" w:rsidRPr="007D69F2">
        <w:rPr>
          <w:bCs/>
        </w:rPr>
        <w:t xml:space="preserve"> </w:t>
      </w:r>
      <w:r w:rsidRPr="007D69F2">
        <w:rPr>
          <w:bCs/>
        </w:rPr>
        <w:t xml:space="preserve">Audio and/or video recordings of presentations made for an IIBEC event may be subsequently published in IIBEC publications and/or platforms. </w:t>
      </w:r>
      <w:r w:rsidR="00672140" w:rsidRPr="007D69F2">
        <w:rPr>
          <w:bCs/>
        </w:rPr>
        <w:t xml:space="preserve">Authors/presenters will be provided </w:t>
      </w:r>
      <w:r w:rsidR="00B500A5" w:rsidRPr="007D69F2">
        <w:rPr>
          <w:bCs/>
        </w:rPr>
        <w:t xml:space="preserve">access to the attendee recordings package. </w:t>
      </w:r>
    </w:p>
    <w:p w14:paraId="79E1DD06" w14:textId="77777777" w:rsidR="00584F08" w:rsidRPr="007D69F2" w:rsidRDefault="00584F08" w:rsidP="00E80C35">
      <w:pPr>
        <w:pStyle w:val="BodyText"/>
        <w:rPr>
          <w:bCs/>
        </w:rPr>
      </w:pPr>
    </w:p>
    <w:p w14:paraId="7847482B" w14:textId="6E451763" w:rsidR="002211C1" w:rsidRPr="007D69F2" w:rsidRDefault="002211C1" w:rsidP="00E80C35">
      <w:pPr>
        <w:pStyle w:val="BodyText"/>
        <w:rPr>
          <w:bCs/>
        </w:rPr>
      </w:pPr>
      <w:r w:rsidRPr="007D69F2">
        <w:rPr>
          <w:bCs/>
        </w:rPr>
        <w:t>It is IIBEC’s goal to provide recorded educational presentations as is without edits on IIBEC’s online learning platform. However, in unique circumstances</w:t>
      </w:r>
      <w:r w:rsidR="008746C7" w:rsidRPr="007D69F2">
        <w:rPr>
          <w:bCs/>
        </w:rPr>
        <w:t xml:space="preserve">, </w:t>
      </w:r>
      <w:r w:rsidR="00372394" w:rsidRPr="007D69F2">
        <w:rPr>
          <w:bCs/>
        </w:rPr>
        <w:t>which are related strictly to the content</w:t>
      </w:r>
      <w:r w:rsidRPr="007D69F2">
        <w:rPr>
          <w:bCs/>
        </w:rPr>
        <w:t xml:space="preserve"> </w:t>
      </w:r>
      <w:r w:rsidR="008746C7" w:rsidRPr="007D69F2">
        <w:rPr>
          <w:bCs/>
        </w:rPr>
        <w:t xml:space="preserve">that </w:t>
      </w:r>
      <w:r w:rsidR="005214D2" w:rsidRPr="007D69F2">
        <w:rPr>
          <w:bCs/>
        </w:rPr>
        <w:t>is</w:t>
      </w:r>
      <w:r w:rsidR="008746C7" w:rsidRPr="007D69F2">
        <w:rPr>
          <w:bCs/>
        </w:rPr>
        <w:t xml:space="preserve"> </w:t>
      </w:r>
      <w:r w:rsidRPr="007D69F2">
        <w:rPr>
          <w:bCs/>
        </w:rPr>
        <w:t xml:space="preserve">identified by either IIBEC staff, the respective committee, and/or the presenter, edits may be </w:t>
      </w:r>
      <w:r w:rsidR="008746C7" w:rsidRPr="007D69F2">
        <w:rPr>
          <w:bCs/>
        </w:rPr>
        <w:t>necessary</w:t>
      </w:r>
      <w:r w:rsidRPr="007D69F2">
        <w:rPr>
          <w:bCs/>
        </w:rPr>
        <w:t xml:space="preserve">. If the identified </w:t>
      </w:r>
      <w:r w:rsidR="006768B6" w:rsidRPr="007D69F2">
        <w:rPr>
          <w:bCs/>
        </w:rPr>
        <w:t>content-related</w:t>
      </w:r>
      <w:r w:rsidR="00372394" w:rsidRPr="007D69F2">
        <w:rPr>
          <w:bCs/>
        </w:rPr>
        <w:t xml:space="preserve"> </w:t>
      </w:r>
      <w:r w:rsidRPr="007D69F2">
        <w:rPr>
          <w:bCs/>
        </w:rPr>
        <w:t xml:space="preserve">edits are deemed necessary, the presenter will be notified via email </w:t>
      </w:r>
      <w:r w:rsidR="00B569FE" w:rsidRPr="007D69F2">
        <w:rPr>
          <w:bCs/>
        </w:rPr>
        <w:t>ten (</w:t>
      </w:r>
      <w:r w:rsidRPr="007D69F2">
        <w:rPr>
          <w:bCs/>
        </w:rPr>
        <w:t>10</w:t>
      </w:r>
      <w:r w:rsidR="00B569FE" w:rsidRPr="007D69F2">
        <w:rPr>
          <w:bCs/>
        </w:rPr>
        <w:t>)</w:t>
      </w:r>
      <w:r w:rsidRPr="007D69F2">
        <w:rPr>
          <w:bCs/>
        </w:rPr>
        <w:t xml:space="preserve"> days in advance of such modification being made to the video. The </w:t>
      </w:r>
      <w:r w:rsidR="00767932" w:rsidRPr="007D69F2">
        <w:rPr>
          <w:bCs/>
        </w:rPr>
        <w:t>presenter</w:t>
      </w:r>
      <w:r w:rsidRPr="007D69F2">
        <w:rPr>
          <w:bCs/>
        </w:rPr>
        <w:t xml:space="preserve"> will have </w:t>
      </w:r>
      <w:r w:rsidR="00B569FE" w:rsidRPr="007D69F2">
        <w:rPr>
          <w:bCs/>
        </w:rPr>
        <w:t>three (3)</w:t>
      </w:r>
      <w:r w:rsidRPr="007D69F2">
        <w:rPr>
          <w:bCs/>
        </w:rPr>
        <w:t xml:space="preserve"> days to review the edited presentation and to provide a response. </w:t>
      </w:r>
    </w:p>
    <w:p w14:paraId="6E8E49DD" w14:textId="77777777" w:rsidR="00EB47E9" w:rsidRPr="007D69F2" w:rsidRDefault="00EB47E9" w:rsidP="00E80C35">
      <w:pPr>
        <w:rPr>
          <w:bCs/>
        </w:rPr>
      </w:pPr>
    </w:p>
    <w:p w14:paraId="015F08E4" w14:textId="378D5602" w:rsidR="00441D5C" w:rsidRPr="007D69F2" w:rsidRDefault="000C05E5" w:rsidP="00E80C35">
      <w:pPr>
        <w:pStyle w:val="Heading1"/>
        <w:rPr>
          <w:b w:val="0"/>
        </w:rPr>
      </w:pPr>
      <w:bookmarkStart w:id="13" w:name="_1.8_Deadlines"/>
      <w:bookmarkEnd w:id="13"/>
      <w:r w:rsidRPr="007D69F2">
        <w:rPr>
          <w:b w:val="0"/>
        </w:rPr>
        <w:t>1.</w:t>
      </w:r>
      <w:r w:rsidR="00EB47E9" w:rsidRPr="007D69F2">
        <w:rPr>
          <w:b w:val="0"/>
        </w:rPr>
        <w:t>8</w:t>
      </w:r>
      <w:r w:rsidRPr="007D69F2">
        <w:rPr>
          <w:b w:val="0"/>
        </w:rPr>
        <w:t xml:space="preserve"> D</w:t>
      </w:r>
      <w:r w:rsidR="0059156E" w:rsidRPr="007D69F2">
        <w:rPr>
          <w:b w:val="0"/>
        </w:rPr>
        <w:t>eadlines</w:t>
      </w:r>
    </w:p>
    <w:p w14:paraId="35E4BE23" w14:textId="77777777" w:rsidR="00441D5C" w:rsidRPr="007D69F2" w:rsidRDefault="00441D5C" w:rsidP="002630AD">
      <w:pPr>
        <w:pStyle w:val="BodyText"/>
        <w:spacing w:before="10"/>
        <w:rPr>
          <w:bCs/>
          <w:sz w:val="23"/>
        </w:rPr>
      </w:pPr>
    </w:p>
    <w:p w14:paraId="235F1E1C" w14:textId="01DEA9CB" w:rsidR="00441D5C" w:rsidRPr="007D69F2" w:rsidRDefault="0059156E" w:rsidP="00E80C35">
      <w:pPr>
        <w:pStyle w:val="BodyText"/>
        <w:rPr>
          <w:bCs/>
        </w:rPr>
      </w:pPr>
      <w:r w:rsidRPr="007D69F2">
        <w:rPr>
          <w:bCs/>
        </w:rPr>
        <w:t>IIBEC will communicate all deadlines for submission of the session content and required documentation.</w:t>
      </w:r>
    </w:p>
    <w:p w14:paraId="1312CB80" w14:textId="77777777" w:rsidR="00441D5C" w:rsidRPr="007D69F2" w:rsidRDefault="00441D5C" w:rsidP="00E80C35">
      <w:pPr>
        <w:pStyle w:val="BodyText"/>
        <w:rPr>
          <w:bCs/>
        </w:rPr>
      </w:pPr>
    </w:p>
    <w:p w14:paraId="7FDE456F" w14:textId="5EA392B0" w:rsidR="00441D5C" w:rsidRDefault="00584F08" w:rsidP="00E80C35">
      <w:pPr>
        <w:pStyle w:val="Heading1"/>
        <w:rPr>
          <w:b w:val="0"/>
        </w:rPr>
      </w:pPr>
      <w:bookmarkStart w:id="14" w:name="_1.9_Presenter_Withdrawal"/>
      <w:bookmarkEnd w:id="14"/>
      <w:r w:rsidRPr="007D69F2">
        <w:rPr>
          <w:b w:val="0"/>
        </w:rPr>
        <w:t>1.9</w:t>
      </w:r>
      <w:r w:rsidR="00196B8D" w:rsidRPr="007D69F2">
        <w:rPr>
          <w:b w:val="0"/>
        </w:rPr>
        <w:t xml:space="preserve"> </w:t>
      </w:r>
      <w:r w:rsidR="00D160F8">
        <w:rPr>
          <w:b w:val="0"/>
        </w:rPr>
        <w:t>Presenter</w:t>
      </w:r>
      <w:r w:rsidR="00196B8D" w:rsidRPr="007D69F2">
        <w:rPr>
          <w:b w:val="0"/>
        </w:rPr>
        <w:t xml:space="preserve"> Withdrawal</w:t>
      </w:r>
    </w:p>
    <w:p w14:paraId="15769D93" w14:textId="77777777" w:rsidR="00164E5F" w:rsidRDefault="00164E5F" w:rsidP="00E80C35">
      <w:pPr>
        <w:pStyle w:val="Heading1"/>
        <w:rPr>
          <w:b w:val="0"/>
        </w:rPr>
      </w:pPr>
    </w:p>
    <w:p w14:paraId="4AC9D652" w14:textId="77777777" w:rsidR="00164E5F" w:rsidRPr="007D69F2" w:rsidRDefault="00164E5F" w:rsidP="00164E5F">
      <w:pPr>
        <w:pStyle w:val="BodyText"/>
        <w:rPr>
          <w:bCs/>
        </w:rPr>
      </w:pPr>
      <w:r w:rsidRPr="007D69F2">
        <w:rPr>
          <w:bCs/>
        </w:rPr>
        <w:t xml:space="preserve">Once the abstract has been accepted, IIBEC anticipates the presenter will be available for the presentation in person at the event and that the author/presenter will adhere to all session content submission deadlines and requirements. </w:t>
      </w:r>
      <w:r w:rsidRPr="007D69F2">
        <w:rPr>
          <w:bCs/>
        </w:rPr>
        <w:br/>
      </w:r>
      <w:r w:rsidRPr="007D69F2">
        <w:rPr>
          <w:bCs/>
        </w:rPr>
        <w:br/>
        <w:t xml:space="preserve">In the situation of an emergency that would prohibit an individual from participating as a presenter at an IIBEC event, the presenter is required to contact IIBEC education staff immediately. Proposed replacement presenter(s) must be approved by IIBEC. </w:t>
      </w:r>
    </w:p>
    <w:p w14:paraId="73A0E7CB" w14:textId="77777777" w:rsidR="00164E5F" w:rsidRDefault="00164E5F" w:rsidP="00E80C35">
      <w:pPr>
        <w:pStyle w:val="Heading1"/>
        <w:rPr>
          <w:b w:val="0"/>
        </w:rPr>
      </w:pPr>
    </w:p>
    <w:p w14:paraId="2945B454" w14:textId="77777777" w:rsidR="00164E5F" w:rsidRDefault="00164E5F" w:rsidP="00E80C35">
      <w:pPr>
        <w:pStyle w:val="Heading1"/>
        <w:rPr>
          <w:b w:val="0"/>
        </w:rPr>
      </w:pPr>
    </w:p>
    <w:p w14:paraId="57972729" w14:textId="1D0C677F" w:rsidR="00164E5F" w:rsidRDefault="00164E5F" w:rsidP="00E80C35">
      <w:pPr>
        <w:pStyle w:val="Heading1"/>
        <w:rPr>
          <w:b w:val="0"/>
        </w:rPr>
      </w:pPr>
      <w:bookmarkStart w:id="15" w:name="_1.10"/>
      <w:bookmarkEnd w:id="15"/>
      <w:r>
        <w:rPr>
          <w:b w:val="0"/>
        </w:rPr>
        <w:lastRenderedPageBreak/>
        <w:t>1.10</w:t>
      </w:r>
      <w:r w:rsidR="00D1164C">
        <w:rPr>
          <w:b w:val="0"/>
        </w:rPr>
        <w:t xml:space="preserve"> Cancellations</w:t>
      </w:r>
    </w:p>
    <w:p w14:paraId="5D9D8434" w14:textId="77777777" w:rsidR="000410E4" w:rsidRDefault="000410E4" w:rsidP="00C85501">
      <w:pPr>
        <w:pStyle w:val="BodyText"/>
        <w:rPr>
          <w:bCs/>
        </w:rPr>
      </w:pPr>
    </w:p>
    <w:p w14:paraId="286FF20C" w14:textId="0955705E" w:rsidR="00C85501" w:rsidRPr="007D69F2" w:rsidRDefault="00C85501" w:rsidP="00C85501">
      <w:pPr>
        <w:widowControl/>
        <w:autoSpaceDE/>
        <w:autoSpaceDN/>
        <w:spacing w:after="160" w:line="259" w:lineRule="auto"/>
        <w:contextualSpacing/>
        <w:rPr>
          <w:bCs/>
          <w:sz w:val="24"/>
          <w:szCs w:val="24"/>
        </w:rPr>
      </w:pPr>
      <w:r w:rsidRPr="007D69F2">
        <w:rPr>
          <w:bCs/>
          <w:sz w:val="24"/>
          <w:szCs w:val="24"/>
        </w:rPr>
        <w:t xml:space="preserve">IIBEC reserves the right to immediately remove the author/presenter from the program/event.at their discretion including, but not limited to the below: </w:t>
      </w:r>
    </w:p>
    <w:p w14:paraId="0E07584F" w14:textId="6B3F9216" w:rsidR="00C85501" w:rsidRPr="007D69F2" w:rsidRDefault="00C85501" w:rsidP="000E513D">
      <w:pPr>
        <w:pStyle w:val="ListParagraph"/>
        <w:widowControl/>
        <w:numPr>
          <w:ilvl w:val="0"/>
          <w:numId w:val="15"/>
        </w:numPr>
        <w:autoSpaceDE/>
        <w:autoSpaceDN/>
        <w:spacing w:after="160" w:line="259" w:lineRule="auto"/>
        <w:ind w:left="720"/>
        <w:contextualSpacing/>
        <w:rPr>
          <w:bCs/>
          <w:sz w:val="24"/>
          <w:szCs w:val="24"/>
        </w:rPr>
      </w:pPr>
      <w:r w:rsidRPr="007D69F2">
        <w:rPr>
          <w:bCs/>
          <w:sz w:val="24"/>
          <w:szCs w:val="24"/>
        </w:rPr>
        <w:t>Failure to adhere to the</w:t>
      </w:r>
      <w:r w:rsidR="00205E17" w:rsidRPr="007D69F2">
        <w:rPr>
          <w:bCs/>
          <w:sz w:val="24"/>
          <w:szCs w:val="24"/>
        </w:rPr>
        <w:t xml:space="preserve"> </w:t>
      </w:r>
      <w:hyperlink r:id="rId19" w:history="1">
        <w:r w:rsidR="00205E17" w:rsidRPr="007D69F2">
          <w:rPr>
            <w:rStyle w:val="Hyperlink"/>
            <w:bCs/>
            <w:i/>
            <w:iCs/>
            <w:sz w:val="24"/>
            <w:szCs w:val="24"/>
          </w:rPr>
          <w:t>IIBEC</w:t>
        </w:r>
        <w:r w:rsidRPr="007D69F2">
          <w:rPr>
            <w:rStyle w:val="Hyperlink"/>
            <w:bCs/>
            <w:i/>
            <w:iCs/>
            <w:sz w:val="24"/>
            <w:szCs w:val="24"/>
          </w:rPr>
          <w:t xml:space="preserve"> Code of Ethics</w:t>
        </w:r>
      </w:hyperlink>
      <w:r w:rsidRPr="007D69F2">
        <w:rPr>
          <w:bCs/>
          <w:sz w:val="24"/>
          <w:szCs w:val="24"/>
        </w:rPr>
        <w:t xml:space="preserve"> </w:t>
      </w:r>
      <w:r w:rsidR="00196B8D" w:rsidRPr="007D69F2">
        <w:rPr>
          <w:bCs/>
          <w:sz w:val="24"/>
          <w:szCs w:val="24"/>
        </w:rPr>
        <w:t>and/</w:t>
      </w:r>
      <w:r w:rsidRPr="007D69F2">
        <w:rPr>
          <w:bCs/>
          <w:sz w:val="24"/>
          <w:szCs w:val="24"/>
        </w:rPr>
        <w:t xml:space="preserve">or </w:t>
      </w:r>
      <w:hyperlink r:id="rId20" w:history="1">
        <w:r w:rsidR="00205E17" w:rsidRPr="00DC0381">
          <w:rPr>
            <w:rStyle w:val="Hyperlink"/>
            <w:bCs/>
            <w:i/>
            <w:iCs/>
            <w:sz w:val="24"/>
            <w:szCs w:val="24"/>
          </w:rPr>
          <w:t xml:space="preserve">IIBEC </w:t>
        </w:r>
        <w:r w:rsidR="00B500A5" w:rsidRPr="00DC0381">
          <w:rPr>
            <w:rStyle w:val="Hyperlink"/>
            <w:bCs/>
            <w:i/>
            <w:iCs/>
            <w:sz w:val="24"/>
            <w:szCs w:val="24"/>
          </w:rPr>
          <w:t xml:space="preserve">Events </w:t>
        </w:r>
        <w:r w:rsidRPr="00DC0381">
          <w:rPr>
            <w:rStyle w:val="Hyperlink"/>
            <w:bCs/>
            <w:i/>
            <w:iCs/>
            <w:sz w:val="24"/>
            <w:szCs w:val="24"/>
          </w:rPr>
          <w:t>Code of Conduct</w:t>
        </w:r>
        <w:r w:rsidR="00196B8D" w:rsidRPr="00DC0381">
          <w:rPr>
            <w:rStyle w:val="Hyperlink"/>
            <w:bCs/>
            <w:sz w:val="24"/>
            <w:szCs w:val="24"/>
          </w:rPr>
          <w:t>.</w:t>
        </w:r>
      </w:hyperlink>
      <w:r w:rsidRPr="007D69F2">
        <w:rPr>
          <w:bCs/>
          <w:sz w:val="24"/>
          <w:szCs w:val="24"/>
        </w:rPr>
        <w:t xml:space="preserve"> </w:t>
      </w:r>
    </w:p>
    <w:p w14:paraId="4AD38339" w14:textId="77777777" w:rsidR="00C85501" w:rsidRPr="007D69F2" w:rsidRDefault="00C85501" w:rsidP="000E513D">
      <w:pPr>
        <w:pStyle w:val="ListParagraph"/>
        <w:widowControl/>
        <w:numPr>
          <w:ilvl w:val="0"/>
          <w:numId w:val="15"/>
        </w:numPr>
        <w:autoSpaceDE/>
        <w:autoSpaceDN/>
        <w:spacing w:after="160" w:line="259" w:lineRule="auto"/>
        <w:ind w:left="720"/>
        <w:contextualSpacing/>
        <w:rPr>
          <w:bCs/>
          <w:sz w:val="24"/>
          <w:szCs w:val="24"/>
        </w:rPr>
      </w:pPr>
      <w:r w:rsidRPr="007D69F2">
        <w:rPr>
          <w:bCs/>
          <w:sz w:val="24"/>
          <w:szCs w:val="24"/>
        </w:rPr>
        <w:t>Failure to adhere to stated deadlines and/or guidelines.</w:t>
      </w:r>
    </w:p>
    <w:p w14:paraId="2F5E0836" w14:textId="2FDB53D9" w:rsidR="00C85501" w:rsidRPr="007D69F2" w:rsidRDefault="00C85501" w:rsidP="000E513D">
      <w:pPr>
        <w:pStyle w:val="ListParagraph"/>
        <w:widowControl/>
        <w:numPr>
          <w:ilvl w:val="0"/>
          <w:numId w:val="15"/>
        </w:numPr>
        <w:autoSpaceDE/>
        <w:autoSpaceDN/>
        <w:spacing w:after="160" w:line="259" w:lineRule="auto"/>
        <w:ind w:left="720"/>
        <w:contextualSpacing/>
        <w:rPr>
          <w:bCs/>
          <w:sz w:val="24"/>
          <w:szCs w:val="24"/>
        </w:rPr>
      </w:pPr>
      <w:r w:rsidRPr="007D69F2">
        <w:rPr>
          <w:bCs/>
          <w:sz w:val="24"/>
          <w:szCs w:val="24"/>
        </w:rPr>
        <w:t>Copyright, trademark, or privacy rights violations</w:t>
      </w:r>
      <w:r w:rsidR="00196B8D" w:rsidRPr="007D69F2">
        <w:rPr>
          <w:bCs/>
          <w:sz w:val="24"/>
          <w:szCs w:val="24"/>
        </w:rPr>
        <w:t>.</w:t>
      </w:r>
    </w:p>
    <w:p w14:paraId="6456C7E4" w14:textId="77777777" w:rsidR="00205E17" w:rsidRPr="007D69F2" w:rsidRDefault="00205E17" w:rsidP="00205E17">
      <w:pPr>
        <w:pStyle w:val="ListParagraph"/>
        <w:widowControl/>
        <w:numPr>
          <w:ilvl w:val="0"/>
          <w:numId w:val="15"/>
        </w:numPr>
        <w:autoSpaceDE/>
        <w:autoSpaceDN/>
        <w:spacing w:after="160" w:line="259" w:lineRule="auto"/>
        <w:ind w:left="720"/>
        <w:contextualSpacing/>
        <w:rPr>
          <w:bCs/>
        </w:rPr>
      </w:pPr>
      <w:r w:rsidRPr="007D69F2">
        <w:rPr>
          <w:bCs/>
        </w:rPr>
        <w:t xml:space="preserve">Technical inaccuracies in any session content.  </w:t>
      </w:r>
    </w:p>
    <w:p w14:paraId="1F455152" w14:textId="77777777" w:rsidR="00C85501" w:rsidRPr="007D69F2" w:rsidRDefault="00C85501" w:rsidP="000E513D">
      <w:pPr>
        <w:pStyle w:val="ListParagraph"/>
        <w:widowControl/>
        <w:numPr>
          <w:ilvl w:val="0"/>
          <w:numId w:val="15"/>
        </w:numPr>
        <w:autoSpaceDE/>
        <w:autoSpaceDN/>
        <w:spacing w:after="160" w:line="259" w:lineRule="auto"/>
        <w:ind w:left="720"/>
        <w:contextualSpacing/>
        <w:rPr>
          <w:bCs/>
          <w:sz w:val="24"/>
          <w:szCs w:val="24"/>
        </w:rPr>
      </w:pPr>
      <w:r w:rsidRPr="007D69F2">
        <w:rPr>
          <w:bCs/>
          <w:sz w:val="24"/>
          <w:szCs w:val="24"/>
        </w:rPr>
        <w:t>Any content or media containing any unlawful, defamatory, discriminatory, or inappropriate material.</w:t>
      </w:r>
    </w:p>
    <w:p w14:paraId="53F22D5B" w14:textId="77777777" w:rsidR="00C85501" w:rsidRPr="007D69F2" w:rsidRDefault="00C85501" w:rsidP="00C85501">
      <w:pPr>
        <w:widowControl/>
        <w:autoSpaceDE/>
        <w:autoSpaceDN/>
        <w:spacing w:after="160" w:line="259" w:lineRule="auto"/>
        <w:contextualSpacing/>
        <w:rPr>
          <w:bCs/>
          <w:sz w:val="24"/>
          <w:szCs w:val="24"/>
        </w:rPr>
      </w:pPr>
      <w:r w:rsidRPr="007D69F2">
        <w:rPr>
          <w:bCs/>
          <w:sz w:val="24"/>
          <w:szCs w:val="24"/>
        </w:rPr>
        <w:t xml:space="preserve">Should the author/presenter be removed from the program/event, IIBEC will not assume any financial liability for any expenses incurred. </w:t>
      </w:r>
    </w:p>
    <w:p w14:paraId="10543B78" w14:textId="77777777" w:rsidR="00584F08" w:rsidRPr="007D69F2" w:rsidRDefault="00584F08" w:rsidP="00E80C35">
      <w:pPr>
        <w:rPr>
          <w:bCs/>
          <w:sz w:val="24"/>
          <w:szCs w:val="24"/>
        </w:rPr>
      </w:pPr>
    </w:p>
    <w:p w14:paraId="0DB95815" w14:textId="77777777" w:rsidR="00441D5C" w:rsidRPr="007D69F2" w:rsidRDefault="0059156E" w:rsidP="00E80C35">
      <w:pPr>
        <w:pStyle w:val="Heading1"/>
        <w:rPr>
          <w:b w:val="0"/>
        </w:rPr>
      </w:pPr>
      <w:bookmarkStart w:id="16" w:name="_2.0_Session_Content"/>
      <w:bookmarkEnd w:id="16"/>
      <w:r w:rsidRPr="007D69F2">
        <w:rPr>
          <w:b w:val="0"/>
        </w:rPr>
        <w:t>2.0 Session Content Guidelines</w:t>
      </w:r>
    </w:p>
    <w:p w14:paraId="63BC450E" w14:textId="77777777" w:rsidR="00441D5C" w:rsidRPr="007D69F2" w:rsidRDefault="00441D5C" w:rsidP="00E80C35">
      <w:pPr>
        <w:pStyle w:val="BodyText"/>
        <w:spacing w:before="10"/>
        <w:rPr>
          <w:bCs/>
          <w:sz w:val="32"/>
          <w:szCs w:val="32"/>
        </w:rPr>
      </w:pPr>
    </w:p>
    <w:p w14:paraId="0E69FC3F" w14:textId="1B855E02" w:rsidR="00441D5C" w:rsidRPr="007D69F2" w:rsidRDefault="0059156E" w:rsidP="00E80C35">
      <w:pPr>
        <w:pStyle w:val="Heading1"/>
        <w:rPr>
          <w:b w:val="0"/>
        </w:rPr>
      </w:pPr>
      <w:bookmarkStart w:id="17" w:name="_2.1_Author/Presenter_Biographies"/>
      <w:bookmarkEnd w:id="17"/>
      <w:r w:rsidRPr="007D69F2">
        <w:rPr>
          <w:b w:val="0"/>
        </w:rPr>
        <w:t>2.</w:t>
      </w:r>
      <w:r w:rsidR="00771834" w:rsidRPr="007D69F2">
        <w:rPr>
          <w:b w:val="0"/>
        </w:rPr>
        <w:t>1</w:t>
      </w:r>
      <w:r w:rsidRPr="007D69F2">
        <w:rPr>
          <w:b w:val="0"/>
        </w:rPr>
        <w:t xml:space="preserve"> </w:t>
      </w:r>
      <w:r w:rsidR="00875C68" w:rsidRPr="007D69F2">
        <w:rPr>
          <w:b w:val="0"/>
        </w:rPr>
        <w:t>Author/</w:t>
      </w:r>
      <w:r w:rsidRPr="007D69F2">
        <w:rPr>
          <w:b w:val="0"/>
        </w:rPr>
        <w:t xml:space="preserve">Presenter Biographies and </w:t>
      </w:r>
      <w:r w:rsidR="00875C68" w:rsidRPr="007D69F2">
        <w:rPr>
          <w:b w:val="0"/>
        </w:rPr>
        <w:t>Headshots</w:t>
      </w:r>
    </w:p>
    <w:p w14:paraId="12FEC785" w14:textId="77777777" w:rsidR="00441D5C" w:rsidRPr="007D69F2" w:rsidRDefault="00441D5C" w:rsidP="00E80C35">
      <w:pPr>
        <w:pStyle w:val="BodyText"/>
        <w:spacing w:before="10"/>
        <w:rPr>
          <w:bCs/>
        </w:rPr>
      </w:pPr>
    </w:p>
    <w:p w14:paraId="5338E97F" w14:textId="5CE7C6E9" w:rsidR="00441D5C" w:rsidRPr="007D69F2" w:rsidRDefault="0059156E" w:rsidP="00E80C35">
      <w:pPr>
        <w:pStyle w:val="BodyText"/>
        <w:rPr>
          <w:bCs/>
        </w:rPr>
      </w:pPr>
      <w:r w:rsidRPr="007D69F2">
        <w:rPr>
          <w:bCs/>
        </w:rPr>
        <w:t>It is the responsibility of</w:t>
      </w:r>
      <w:r w:rsidR="003520B9" w:rsidRPr="007D69F2">
        <w:rPr>
          <w:bCs/>
        </w:rPr>
        <w:t xml:space="preserve"> the abstract</w:t>
      </w:r>
      <w:r w:rsidRPr="007D69F2">
        <w:rPr>
          <w:bCs/>
        </w:rPr>
        <w:t xml:space="preserve"> submitter</w:t>
      </w:r>
      <w:r w:rsidR="003520B9" w:rsidRPr="007D69F2">
        <w:rPr>
          <w:bCs/>
        </w:rPr>
        <w:t>(</w:t>
      </w:r>
      <w:r w:rsidRPr="007D69F2">
        <w:rPr>
          <w:bCs/>
        </w:rPr>
        <w:t>s</w:t>
      </w:r>
      <w:r w:rsidR="003520B9" w:rsidRPr="007D69F2">
        <w:rPr>
          <w:bCs/>
        </w:rPr>
        <w:t>)</w:t>
      </w:r>
      <w:r w:rsidRPr="007D69F2">
        <w:rPr>
          <w:bCs/>
        </w:rPr>
        <w:t xml:space="preserve"> to communicate to IIBEC the roles of all individuals involved in the event</w:t>
      </w:r>
      <w:r w:rsidR="003520B9" w:rsidRPr="007D69F2">
        <w:rPr>
          <w:bCs/>
        </w:rPr>
        <w:t>.</w:t>
      </w:r>
    </w:p>
    <w:p w14:paraId="324AF0FC" w14:textId="77777777" w:rsidR="00584F08" w:rsidRPr="007D69F2" w:rsidRDefault="00584F08" w:rsidP="00E80C35">
      <w:pPr>
        <w:pStyle w:val="BodyText"/>
        <w:ind w:left="360"/>
        <w:rPr>
          <w:bCs/>
        </w:rPr>
      </w:pPr>
    </w:p>
    <w:p w14:paraId="789A31D0" w14:textId="77777777" w:rsidR="00584F08" w:rsidRPr="007D69F2" w:rsidRDefault="00584F08" w:rsidP="00E80C35">
      <w:pPr>
        <w:tabs>
          <w:tab w:val="left" w:pos="180"/>
        </w:tabs>
        <w:ind w:right="197"/>
        <w:rPr>
          <w:bCs/>
          <w:sz w:val="24"/>
          <w:szCs w:val="24"/>
        </w:rPr>
      </w:pPr>
      <w:r w:rsidRPr="007D69F2">
        <w:rPr>
          <w:bCs/>
          <w:sz w:val="24"/>
          <w:szCs w:val="24"/>
        </w:rPr>
        <w:t xml:space="preserve">All authors/presenters are required to submit a biography and headshot. </w:t>
      </w:r>
    </w:p>
    <w:p w14:paraId="33E0025D" w14:textId="77777777" w:rsidR="00584F08" w:rsidRPr="007D69F2" w:rsidRDefault="00584F08" w:rsidP="00E80C35">
      <w:pPr>
        <w:pStyle w:val="BodyText"/>
        <w:ind w:left="360"/>
        <w:rPr>
          <w:bCs/>
        </w:rPr>
      </w:pPr>
    </w:p>
    <w:p w14:paraId="425AC10E" w14:textId="4FC4F6D4" w:rsidR="00441D5C" w:rsidRPr="007D69F2" w:rsidRDefault="00B569FE" w:rsidP="00E80C35">
      <w:pPr>
        <w:pStyle w:val="BodyText"/>
        <w:tabs>
          <w:tab w:val="left" w:pos="0"/>
        </w:tabs>
        <w:rPr>
          <w:bCs/>
        </w:rPr>
      </w:pPr>
      <w:r w:rsidRPr="007D69F2">
        <w:rPr>
          <w:bCs/>
        </w:rPr>
        <w:t xml:space="preserve">The biography should be no </w:t>
      </w:r>
      <w:r w:rsidR="00D227EA" w:rsidRPr="007D69F2">
        <w:rPr>
          <w:bCs/>
        </w:rPr>
        <w:t>more than 100 words. After a name, credentials should be in the following order:</w:t>
      </w:r>
      <w:r w:rsidR="00F27ED9" w:rsidRPr="007D69F2">
        <w:rPr>
          <w:bCs/>
          <w:sz w:val="22"/>
          <w:szCs w:val="22"/>
        </w:rPr>
        <w:t xml:space="preserve"> </w:t>
      </w:r>
      <w:r w:rsidR="00F27ED9" w:rsidRPr="007D69F2">
        <w:rPr>
          <w:bCs/>
        </w:rPr>
        <w:t>IIBEC fellowship (F-IIBEC),</w:t>
      </w:r>
      <w:r w:rsidR="00D227EA" w:rsidRPr="007D69F2">
        <w:rPr>
          <w:bCs/>
        </w:rPr>
        <w:t xml:space="preserve"> IIBEC credentials (e.g., RRO, RRC), degrees (PhD only), licenses</w:t>
      </w:r>
      <w:r w:rsidR="00430EFF" w:rsidRPr="007D69F2">
        <w:rPr>
          <w:bCs/>
        </w:rPr>
        <w:t xml:space="preserve"> (PE, </w:t>
      </w:r>
      <w:proofErr w:type="spellStart"/>
      <w:r w:rsidR="00430EFF" w:rsidRPr="007D69F2">
        <w:rPr>
          <w:bCs/>
        </w:rPr>
        <w:t>PEng</w:t>
      </w:r>
      <w:proofErr w:type="spellEnd"/>
      <w:r w:rsidR="00430EFF" w:rsidRPr="007D69F2">
        <w:rPr>
          <w:bCs/>
        </w:rPr>
        <w:t>)</w:t>
      </w:r>
      <w:r w:rsidR="00D227EA" w:rsidRPr="007D69F2">
        <w:rPr>
          <w:bCs/>
        </w:rPr>
        <w:t xml:space="preserve">, other professional credentials (e.g., LEED AP, CDT), and fellowships. The prefix Dr. is not to be listed unless it notes a medical license. Periods do not appear in abbreviations of academic degrees. </w:t>
      </w:r>
      <w:r w:rsidR="00B424B6" w:rsidRPr="007D69F2">
        <w:rPr>
          <w:rStyle w:val="ui-provider"/>
          <w:bCs/>
        </w:rPr>
        <w:t>Credentials may be shortened in publication due to spacing constraints.</w:t>
      </w:r>
    </w:p>
    <w:p w14:paraId="2F801F1B" w14:textId="77777777" w:rsidR="00584F08" w:rsidRPr="007D69F2" w:rsidRDefault="00584F08" w:rsidP="00E80C35">
      <w:pPr>
        <w:pStyle w:val="BodyText"/>
        <w:tabs>
          <w:tab w:val="left" w:pos="0"/>
        </w:tabs>
        <w:rPr>
          <w:bCs/>
        </w:rPr>
      </w:pPr>
    </w:p>
    <w:p w14:paraId="2EAD1146" w14:textId="016E63E6" w:rsidR="00441D5C" w:rsidRPr="007D69F2" w:rsidRDefault="00D227EA" w:rsidP="00E80C35">
      <w:pPr>
        <w:pStyle w:val="BodyText"/>
        <w:tabs>
          <w:tab w:val="left" w:pos="0"/>
        </w:tabs>
        <w:rPr>
          <w:bCs/>
        </w:rPr>
      </w:pPr>
      <w:r w:rsidRPr="007D69F2">
        <w:rPr>
          <w:bCs/>
        </w:rPr>
        <w:t xml:space="preserve">It is up to the primary session author/presenter to notify IIBEC of any and all additional </w:t>
      </w:r>
      <w:r w:rsidR="00FB14BD" w:rsidRPr="007D69F2">
        <w:rPr>
          <w:bCs/>
        </w:rPr>
        <w:t xml:space="preserve">session content authors or </w:t>
      </w:r>
      <w:r w:rsidRPr="007D69F2">
        <w:rPr>
          <w:bCs/>
        </w:rPr>
        <w:t xml:space="preserve">presenters. All content authors </w:t>
      </w:r>
      <w:r w:rsidR="00584F08" w:rsidRPr="007D69F2">
        <w:rPr>
          <w:bCs/>
        </w:rPr>
        <w:t xml:space="preserve">and session presenters </w:t>
      </w:r>
      <w:r w:rsidRPr="007D69F2">
        <w:rPr>
          <w:bCs/>
        </w:rPr>
        <w:t xml:space="preserve">are required to submit biographical information and headshots via the abstract submission process. </w:t>
      </w:r>
    </w:p>
    <w:p w14:paraId="407C8671" w14:textId="77777777" w:rsidR="00441D5C" w:rsidRPr="007D69F2" w:rsidRDefault="00441D5C" w:rsidP="00E80C35">
      <w:pPr>
        <w:pStyle w:val="BodyText"/>
        <w:tabs>
          <w:tab w:val="left" w:pos="0"/>
        </w:tabs>
        <w:rPr>
          <w:bCs/>
        </w:rPr>
      </w:pPr>
    </w:p>
    <w:p w14:paraId="3F4196ED" w14:textId="6193FF12" w:rsidR="00441D5C" w:rsidRPr="007D69F2" w:rsidRDefault="00875C68" w:rsidP="00E80C35">
      <w:pPr>
        <w:pStyle w:val="Heading1"/>
        <w:rPr>
          <w:b w:val="0"/>
        </w:rPr>
      </w:pPr>
      <w:bookmarkStart w:id="18" w:name="_2.2_Papers"/>
      <w:bookmarkEnd w:id="18"/>
      <w:r w:rsidRPr="007D69F2">
        <w:rPr>
          <w:b w:val="0"/>
        </w:rPr>
        <w:t xml:space="preserve">2.2 </w:t>
      </w:r>
      <w:r w:rsidR="0059156E" w:rsidRPr="007D69F2">
        <w:rPr>
          <w:b w:val="0"/>
        </w:rPr>
        <w:t>Papers</w:t>
      </w:r>
    </w:p>
    <w:p w14:paraId="5247E022" w14:textId="77777777" w:rsidR="00441D5C" w:rsidRPr="007D69F2" w:rsidRDefault="00441D5C" w:rsidP="00E80C35">
      <w:pPr>
        <w:pStyle w:val="BodyText"/>
        <w:spacing w:before="10"/>
        <w:rPr>
          <w:bCs/>
          <w:sz w:val="23"/>
        </w:rPr>
      </w:pPr>
    </w:p>
    <w:p w14:paraId="2FAF46B1" w14:textId="06CA806D" w:rsidR="00816E56" w:rsidRPr="007D69F2" w:rsidRDefault="00816E56" w:rsidP="00E80C35">
      <w:pPr>
        <w:pStyle w:val="ListParagraph"/>
        <w:numPr>
          <w:ilvl w:val="0"/>
          <w:numId w:val="15"/>
        </w:numPr>
        <w:ind w:left="720"/>
        <w:rPr>
          <w:bCs/>
          <w:sz w:val="24"/>
          <w:szCs w:val="24"/>
        </w:rPr>
      </w:pPr>
      <w:r w:rsidRPr="007D69F2">
        <w:rPr>
          <w:bCs/>
          <w:sz w:val="24"/>
          <w:szCs w:val="24"/>
        </w:rPr>
        <w:t>T</w:t>
      </w:r>
      <w:r w:rsidR="00584F08" w:rsidRPr="007D69F2">
        <w:rPr>
          <w:bCs/>
          <w:sz w:val="24"/>
          <w:szCs w:val="24"/>
        </w:rPr>
        <w:t>itle</w:t>
      </w:r>
      <w:r w:rsidR="00125333" w:rsidRPr="007D69F2">
        <w:rPr>
          <w:bCs/>
          <w:sz w:val="24"/>
          <w:szCs w:val="24"/>
        </w:rPr>
        <w:t xml:space="preserve">: </w:t>
      </w:r>
      <w:r w:rsidRPr="007D69F2">
        <w:rPr>
          <w:bCs/>
          <w:sz w:val="24"/>
          <w:szCs w:val="24"/>
        </w:rPr>
        <w:t xml:space="preserve">The title of </w:t>
      </w:r>
      <w:r w:rsidR="006E1DF1" w:rsidRPr="007D69F2">
        <w:rPr>
          <w:bCs/>
          <w:sz w:val="24"/>
          <w:szCs w:val="24"/>
        </w:rPr>
        <w:t>the</w:t>
      </w:r>
      <w:r w:rsidRPr="007D69F2">
        <w:rPr>
          <w:bCs/>
          <w:sz w:val="24"/>
          <w:szCs w:val="24"/>
        </w:rPr>
        <w:t xml:space="preserve"> paper must match the title of </w:t>
      </w:r>
      <w:r w:rsidR="006E1DF1" w:rsidRPr="007D69F2">
        <w:rPr>
          <w:bCs/>
          <w:sz w:val="24"/>
          <w:szCs w:val="24"/>
        </w:rPr>
        <w:t>the</w:t>
      </w:r>
      <w:r w:rsidRPr="007D69F2">
        <w:rPr>
          <w:bCs/>
          <w:sz w:val="24"/>
          <w:szCs w:val="24"/>
        </w:rPr>
        <w:t xml:space="preserve"> presentation. </w:t>
      </w:r>
      <w:r w:rsidRPr="007D69F2">
        <w:rPr>
          <w:bCs/>
          <w:i/>
          <w:iCs/>
          <w:sz w:val="24"/>
          <w:szCs w:val="24"/>
        </w:rPr>
        <w:t>No exceptions</w:t>
      </w:r>
      <w:r w:rsidRPr="007D69F2">
        <w:rPr>
          <w:bCs/>
          <w:sz w:val="24"/>
          <w:szCs w:val="24"/>
        </w:rPr>
        <w:t>.</w:t>
      </w:r>
    </w:p>
    <w:p w14:paraId="3B8054C4" w14:textId="77777777" w:rsidR="00816E56" w:rsidRPr="007D69F2" w:rsidRDefault="00816E56" w:rsidP="00E80C35">
      <w:pPr>
        <w:ind w:left="720" w:hanging="360"/>
        <w:rPr>
          <w:bCs/>
          <w:sz w:val="24"/>
          <w:szCs w:val="24"/>
        </w:rPr>
      </w:pPr>
    </w:p>
    <w:p w14:paraId="60651E56" w14:textId="6FE40898" w:rsidR="00816E56" w:rsidRPr="007D69F2" w:rsidRDefault="00816E56" w:rsidP="00E80C35">
      <w:pPr>
        <w:pStyle w:val="ListParagraph"/>
        <w:numPr>
          <w:ilvl w:val="0"/>
          <w:numId w:val="15"/>
        </w:numPr>
        <w:ind w:left="720"/>
        <w:rPr>
          <w:bCs/>
          <w:sz w:val="24"/>
          <w:szCs w:val="24"/>
        </w:rPr>
      </w:pPr>
      <w:r w:rsidRPr="007D69F2">
        <w:rPr>
          <w:bCs/>
          <w:sz w:val="24"/>
          <w:szCs w:val="24"/>
        </w:rPr>
        <w:t>A</w:t>
      </w:r>
      <w:r w:rsidR="00584F08" w:rsidRPr="007D69F2">
        <w:rPr>
          <w:bCs/>
          <w:sz w:val="24"/>
          <w:szCs w:val="24"/>
        </w:rPr>
        <w:t>uthors</w:t>
      </w:r>
      <w:r w:rsidR="00125333" w:rsidRPr="007D69F2">
        <w:rPr>
          <w:bCs/>
          <w:sz w:val="24"/>
          <w:szCs w:val="24"/>
        </w:rPr>
        <w:t xml:space="preserve">: </w:t>
      </w:r>
      <w:r w:rsidRPr="007D69F2">
        <w:rPr>
          <w:bCs/>
          <w:sz w:val="24"/>
          <w:szCs w:val="24"/>
        </w:rPr>
        <w:t xml:space="preserve">List </w:t>
      </w:r>
      <w:r w:rsidRPr="007D69F2">
        <w:rPr>
          <w:bCs/>
          <w:i/>
          <w:iCs/>
          <w:sz w:val="24"/>
          <w:szCs w:val="24"/>
        </w:rPr>
        <w:t>all</w:t>
      </w:r>
      <w:r w:rsidRPr="007D69F2">
        <w:rPr>
          <w:bCs/>
          <w:sz w:val="24"/>
          <w:szCs w:val="24"/>
        </w:rPr>
        <w:t xml:space="preserve"> authors in the byline. A full author list must be provided at the time of submission.</w:t>
      </w:r>
      <w:r w:rsidR="00B569FE" w:rsidRPr="007D69F2">
        <w:rPr>
          <w:bCs/>
          <w:sz w:val="24"/>
          <w:szCs w:val="24"/>
        </w:rPr>
        <w:t xml:space="preserve"> Additional authors will not be accepted after submission.</w:t>
      </w:r>
    </w:p>
    <w:p w14:paraId="35E50910" w14:textId="77777777" w:rsidR="00816E56" w:rsidRPr="007D69F2" w:rsidRDefault="00816E56" w:rsidP="00E80C35">
      <w:pPr>
        <w:ind w:left="720" w:hanging="360"/>
        <w:rPr>
          <w:bCs/>
          <w:sz w:val="24"/>
          <w:szCs w:val="24"/>
        </w:rPr>
      </w:pPr>
    </w:p>
    <w:p w14:paraId="01778679" w14:textId="3FDABF2F" w:rsidR="00816E56" w:rsidRPr="007D69F2" w:rsidRDefault="00816E56" w:rsidP="00E80C35">
      <w:pPr>
        <w:pStyle w:val="ListParagraph"/>
        <w:numPr>
          <w:ilvl w:val="0"/>
          <w:numId w:val="15"/>
        </w:numPr>
        <w:ind w:left="720"/>
        <w:rPr>
          <w:bCs/>
          <w:sz w:val="24"/>
          <w:szCs w:val="24"/>
        </w:rPr>
      </w:pPr>
      <w:r w:rsidRPr="007D69F2">
        <w:rPr>
          <w:bCs/>
          <w:sz w:val="24"/>
          <w:szCs w:val="24"/>
        </w:rPr>
        <w:t>A</w:t>
      </w:r>
      <w:r w:rsidR="00584F08" w:rsidRPr="007D69F2">
        <w:rPr>
          <w:bCs/>
          <w:sz w:val="24"/>
          <w:szCs w:val="24"/>
        </w:rPr>
        <w:t>bstract</w:t>
      </w:r>
      <w:r w:rsidR="00125333" w:rsidRPr="007D69F2">
        <w:rPr>
          <w:bCs/>
          <w:sz w:val="24"/>
          <w:szCs w:val="24"/>
        </w:rPr>
        <w:t xml:space="preserve">: </w:t>
      </w:r>
      <w:r w:rsidR="00875C68" w:rsidRPr="007D69F2">
        <w:rPr>
          <w:bCs/>
          <w:sz w:val="24"/>
          <w:szCs w:val="24"/>
        </w:rPr>
        <w:t>P</w:t>
      </w:r>
      <w:r w:rsidRPr="007D69F2">
        <w:rPr>
          <w:bCs/>
          <w:sz w:val="24"/>
          <w:szCs w:val="24"/>
        </w:rPr>
        <w:t xml:space="preserve">roceedings containing papers presented at this conference will be produced from the manuscripts received from authors. Abstract length should not exceed 200 words. The abstract should present a concise statement of the scope, principal findings, and conclusions of the paper. </w:t>
      </w:r>
    </w:p>
    <w:p w14:paraId="042FDD4E" w14:textId="5CD5831D" w:rsidR="00B947CE" w:rsidRPr="007D69F2" w:rsidRDefault="00816E56" w:rsidP="00E80C35">
      <w:pPr>
        <w:pStyle w:val="ListParagraph"/>
        <w:numPr>
          <w:ilvl w:val="0"/>
          <w:numId w:val="15"/>
        </w:numPr>
        <w:spacing w:before="231"/>
        <w:ind w:left="720"/>
        <w:rPr>
          <w:bCs/>
          <w:sz w:val="24"/>
          <w:szCs w:val="24"/>
        </w:rPr>
      </w:pPr>
      <w:r w:rsidRPr="007D69F2">
        <w:rPr>
          <w:bCs/>
          <w:sz w:val="24"/>
          <w:szCs w:val="24"/>
        </w:rPr>
        <w:t>Paper Length</w:t>
      </w:r>
      <w:r w:rsidR="00125333" w:rsidRPr="007D69F2">
        <w:rPr>
          <w:bCs/>
          <w:sz w:val="24"/>
          <w:szCs w:val="24"/>
        </w:rPr>
        <w:t xml:space="preserve">: </w:t>
      </w:r>
      <w:r w:rsidR="0059156E" w:rsidRPr="007D69F2">
        <w:rPr>
          <w:bCs/>
          <w:sz w:val="24"/>
          <w:szCs w:val="24"/>
        </w:rPr>
        <w:t xml:space="preserve">Papers should be </w:t>
      </w:r>
      <w:r w:rsidR="00F91083" w:rsidRPr="007D69F2">
        <w:rPr>
          <w:bCs/>
          <w:sz w:val="24"/>
          <w:szCs w:val="24"/>
        </w:rPr>
        <w:t xml:space="preserve">no more than </w:t>
      </w:r>
      <w:r w:rsidR="004C50EB">
        <w:rPr>
          <w:bCs/>
          <w:sz w:val="24"/>
          <w:szCs w:val="24"/>
        </w:rPr>
        <w:t>2</w:t>
      </w:r>
      <w:r w:rsidR="005214D2" w:rsidRPr="007D69F2">
        <w:rPr>
          <w:bCs/>
          <w:sz w:val="24"/>
          <w:szCs w:val="24"/>
        </w:rPr>
        <w:t>,500</w:t>
      </w:r>
      <w:r w:rsidR="00F91083" w:rsidRPr="007D69F2">
        <w:rPr>
          <w:bCs/>
          <w:sz w:val="24"/>
          <w:szCs w:val="24"/>
        </w:rPr>
        <w:t xml:space="preserve"> (exclusive of abstract, author bios, </w:t>
      </w:r>
      <w:r w:rsidR="00F91083" w:rsidRPr="007D69F2">
        <w:rPr>
          <w:bCs/>
          <w:sz w:val="24"/>
          <w:szCs w:val="24"/>
        </w:rPr>
        <w:lastRenderedPageBreak/>
        <w:t xml:space="preserve">and captions) </w:t>
      </w:r>
      <w:r w:rsidR="0059156E" w:rsidRPr="007D69F2">
        <w:rPr>
          <w:bCs/>
          <w:sz w:val="24"/>
          <w:szCs w:val="24"/>
        </w:rPr>
        <w:t>words with a maximum of 10 images/photos embedded into the paper.</w:t>
      </w:r>
      <w:r w:rsidR="00E42D34" w:rsidRPr="007D69F2">
        <w:rPr>
          <w:bCs/>
          <w:sz w:val="24"/>
          <w:szCs w:val="24"/>
        </w:rPr>
        <w:t xml:space="preserve"> </w:t>
      </w:r>
      <w:r w:rsidR="00F91083" w:rsidRPr="007D69F2">
        <w:rPr>
          <w:bCs/>
          <w:sz w:val="24"/>
          <w:szCs w:val="24"/>
        </w:rPr>
        <w:t xml:space="preserve">Figures include photos, illustrations, or graphics, but not tables. Only papers that are peer-reviewed and presented will be included in the conference proceedings—no abstract-only submissions nor standalone PowerPoint presentations. </w:t>
      </w:r>
    </w:p>
    <w:p w14:paraId="2990DB0B" w14:textId="378F0141" w:rsidR="00441D5C" w:rsidRPr="007D69F2" w:rsidRDefault="00E42D34" w:rsidP="00E80C35">
      <w:pPr>
        <w:pStyle w:val="BodyText"/>
        <w:numPr>
          <w:ilvl w:val="0"/>
          <w:numId w:val="20"/>
        </w:numPr>
        <w:ind w:left="1260" w:right="415"/>
        <w:rPr>
          <w:bCs/>
        </w:rPr>
      </w:pPr>
      <w:r w:rsidRPr="007D69F2">
        <w:rPr>
          <w:bCs/>
        </w:rPr>
        <w:t>High-res</w:t>
      </w:r>
      <w:r w:rsidR="00F91083" w:rsidRPr="007D69F2">
        <w:rPr>
          <w:bCs/>
        </w:rPr>
        <w:t>olution</w:t>
      </w:r>
      <w:r w:rsidRPr="007D69F2">
        <w:rPr>
          <w:bCs/>
        </w:rPr>
        <w:t xml:space="preserve"> (300 dpi) versions of these figures </w:t>
      </w:r>
      <w:r w:rsidR="00F91083" w:rsidRPr="007D69F2">
        <w:rPr>
          <w:bCs/>
        </w:rPr>
        <w:t>must</w:t>
      </w:r>
      <w:r w:rsidR="003B35CB" w:rsidRPr="007D69F2">
        <w:rPr>
          <w:bCs/>
        </w:rPr>
        <w:t xml:space="preserve"> </w:t>
      </w:r>
      <w:r w:rsidRPr="007D69F2">
        <w:rPr>
          <w:bCs/>
        </w:rPr>
        <w:t xml:space="preserve">be submitted </w:t>
      </w:r>
      <w:r w:rsidR="003B35CB" w:rsidRPr="007D69F2">
        <w:rPr>
          <w:bCs/>
        </w:rPr>
        <w:t>as attachments</w:t>
      </w:r>
      <w:r w:rsidR="00F91083" w:rsidRPr="007D69F2">
        <w:rPr>
          <w:bCs/>
        </w:rPr>
        <w:t xml:space="preserve"> and appropriately lab</w:t>
      </w:r>
      <w:r w:rsidR="00230BE9" w:rsidRPr="007D69F2">
        <w:rPr>
          <w:bCs/>
        </w:rPr>
        <w:t>e</w:t>
      </w:r>
      <w:r w:rsidR="00F91083" w:rsidRPr="007D69F2">
        <w:rPr>
          <w:bCs/>
        </w:rPr>
        <w:t>led</w:t>
      </w:r>
      <w:r w:rsidR="003B35CB" w:rsidRPr="007D69F2">
        <w:rPr>
          <w:bCs/>
        </w:rPr>
        <w:t xml:space="preserve"> </w:t>
      </w:r>
      <w:r w:rsidRPr="007D69F2">
        <w:rPr>
          <w:bCs/>
        </w:rPr>
        <w:t xml:space="preserve">for possible future publication. </w:t>
      </w:r>
    </w:p>
    <w:p w14:paraId="352FF37D" w14:textId="77777777" w:rsidR="00441D5C" w:rsidRPr="007D69F2" w:rsidRDefault="00441D5C" w:rsidP="00E80C35">
      <w:pPr>
        <w:pStyle w:val="BodyText"/>
        <w:spacing w:before="1"/>
        <w:rPr>
          <w:bCs/>
        </w:rPr>
      </w:pPr>
    </w:p>
    <w:p w14:paraId="0B9CC89F" w14:textId="767DEDD3" w:rsidR="00441D5C" w:rsidRPr="007D69F2" w:rsidRDefault="00125333" w:rsidP="00E80C35">
      <w:pPr>
        <w:pStyle w:val="Heading1"/>
        <w:rPr>
          <w:rStyle w:val="ui-provider"/>
          <w:b w:val="0"/>
        </w:rPr>
      </w:pPr>
      <w:bookmarkStart w:id="19" w:name="_2.2.A_Paper_Formatting"/>
      <w:bookmarkEnd w:id="19"/>
      <w:r w:rsidRPr="007D69F2">
        <w:rPr>
          <w:rStyle w:val="ui-provider"/>
          <w:b w:val="0"/>
        </w:rPr>
        <w:t>2.2</w:t>
      </w:r>
      <w:r w:rsidR="001239B0" w:rsidRPr="007D69F2">
        <w:rPr>
          <w:rStyle w:val="ui-provider"/>
          <w:b w:val="0"/>
        </w:rPr>
        <w:t>.</w:t>
      </w:r>
      <w:r w:rsidR="000E349F" w:rsidRPr="007D69F2">
        <w:rPr>
          <w:rStyle w:val="ui-provider"/>
          <w:b w:val="0"/>
        </w:rPr>
        <w:t>A</w:t>
      </w:r>
      <w:r w:rsidRPr="007D69F2">
        <w:rPr>
          <w:rStyle w:val="ui-provider"/>
          <w:b w:val="0"/>
        </w:rPr>
        <w:t xml:space="preserve"> </w:t>
      </w:r>
      <w:r w:rsidR="005916D5" w:rsidRPr="007D69F2">
        <w:rPr>
          <w:rStyle w:val="ui-provider"/>
          <w:b w:val="0"/>
        </w:rPr>
        <w:t xml:space="preserve">Paper </w:t>
      </w:r>
      <w:r w:rsidRPr="007D69F2">
        <w:rPr>
          <w:rStyle w:val="ui-provider"/>
          <w:b w:val="0"/>
        </w:rPr>
        <w:t>F</w:t>
      </w:r>
      <w:r w:rsidR="00AA0634" w:rsidRPr="007D69F2">
        <w:rPr>
          <w:rStyle w:val="ui-provider"/>
          <w:b w:val="0"/>
        </w:rPr>
        <w:t>ormatting Instructions</w:t>
      </w:r>
    </w:p>
    <w:p w14:paraId="5F47C53C" w14:textId="77777777" w:rsidR="00EB47E9" w:rsidRPr="007D69F2" w:rsidRDefault="00EB47E9" w:rsidP="00E80C35">
      <w:pPr>
        <w:pStyle w:val="BodyText"/>
        <w:ind w:left="101"/>
        <w:rPr>
          <w:bCs/>
        </w:rPr>
      </w:pPr>
    </w:p>
    <w:p w14:paraId="7CB70118" w14:textId="4800A20C" w:rsidR="00816E56" w:rsidRPr="007D69F2" w:rsidRDefault="00816E56" w:rsidP="00E80C35">
      <w:pPr>
        <w:pStyle w:val="ListParagraph"/>
        <w:numPr>
          <w:ilvl w:val="0"/>
          <w:numId w:val="21"/>
        </w:numPr>
        <w:ind w:left="720"/>
        <w:rPr>
          <w:bCs/>
          <w:sz w:val="24"/>
          <w:szCs w:val="24"/>
        </w:rPr>
      </w:pPr>
      <w:r w:rsidRPr="007D69F2">
        <w:rPr>
          <w:bCs/>
          <w:sz w:val="24"/>
          <w:szCs w:val="24"/>
        </w:rPr>
        <w:t>Point size and font</w:t>
      </w:r>
      <w:r w:rsidR="00125333" w:rsidRPr="007D69F2">
        <w:rPr>
          <w:bCs/>
          <w:sz w:val="24"/>
          <w:szCs w:val="24"/>
        </w:rPr>
        <w:t xml:space="preserve">: </w:t>
      </w:r>
      <w:r w:rsidR="005214D2" w:rsidRPr="007D69F2">
        <w:rPr>
          <w:bCs/>
          <w:sz w:val="24"/>
          <w:szCs w:val="24"/>
        </w:rPr>
        <w:t>12-point</w:t>
      </w:r>
      <w:r w:rsidRPr="007D69F2">
        <w:rPr>
          <w:bCs/>
          <w:sz w:val="24"/>
          <w:szCs w:val="24"/>
        </w:rPr>
        <w:t xml:space="preserve"> Times</w:t>
      </w:r>
      <w:r w:rsidR="005214D2" w:rsidRPr="007D69F2">
        <w:rPr>
          <w:bCs/>
          <w:sz w:val="24"/>
          <w:szCs w:val="24"/>
        </w:rPr>
        <w:t xml:space="preserve"> New Roman</w:t>
      </w:r>
      <w:r w:rsidRPr="007D69F2">
        <w:rPr>
          <w:bCs/>
          <w:sz w:val="24"/>
          <w:szCs w:val="24"/>
        </w:rPr>
        <w:t xml:space="preserve"> type </w:t>
      </w:r>
      <w:r w:rsidR="00FB14BD" w:rsidRPr="007D69F2">
        <w:rPr>
          <w:bCs/>
          <w:sz w:val="24"/>
          <w:szCs w:val="24"/>
        </w:rPr>
        <w:t xml:space="preserve">is required </w:t>
      </w:r>
      <w:r w:rsidRPr="007D69F2">
        <w:rPr>
          <w:bCs/>
          <w:sz w:val="24"/>
          <w:szCs w:val="24"/>
        </w:rPr>
        <w:t xml:space="preserve">for text, captions, and author contact information. Italics, bold, and bold italics may be used. </w:t>
      </w:r>
    </w:p>
    <w:p w14:paraId="3CD81DB1" w14:textId="77777777" w:rsidR="005214D2" w:rsidRPr="007D69F2" w:rsidRDefault="005214D2" w:rsidP="00E80C35">
      <w:pPr>
        <w:ind w:left="720" w:hanging="360"/>
        <w:rPr>
          <w:bCs/>
          <w:sz w:val="24"/>
          <w:szCs w:val="24"/>
        </w:rPr>
      </w:pPr>
    </w:p>
    <w:p w14:paraId="13B1F433" w14:textId="67FE2C79" w:rsidR="00816E56" w:rsidRPr="007D69F2" w:rsidRDefault="00816E56" w:rsidP="00E80C35">
      <w:pPr>
        <w:pStyle w:val="ListParagraph"/>
        <w:numPr>
          <w:ilvl w:val="0"/>
          <w:numId w:val="21"/>
        </w:numPr>
        <w:ind w:left="720"/>
        <w:rPr>
          <w:bCs/>
          <w:sz w:val="24"/>
          <w:szCs w:val="24"/>
        </w:rPr>
      </w:pPr>
      <w:r w:rsidRPr="007D69F2">
        <w:rPr>
          <w:bCs/>
          <w:sz w:val="24"/>
          <w:szCs w:val="24"/>
        </w:rPr>
        <w:t>Layout</w:t>
      </w:r>
      <w:r w:rsidR="00125333" w:rsidRPr="007D69F2">
        <w:rPr>
          <w:bCs/>
          <w:sz w:val="24"/>
          <w:szCs w:val="24"/>
        </w:rPr>
        <w:t xml:space="preserve">: </w:t>
      </w:r>
      <w:r w:rsidRPr="007D69F2">
        <w:rPr>
          <w:bCs/>
          <w:sz w:val="24"/>
          <w:szCs w:val="24"/>
        </w:rPr>
        <w:t xml:space="preserve">Single-spaced throughout and should be included in this order: </w:t>
      </w:r>
    </w:p>
    <w:p w14:paraId="34048B73" w14:textId="77777777" w:rsidR="00F204E1" w:rsidRPr="007D69F2" w:rsidRDefault="00F204E1" w:rsidP="00E80C35">
      <w:pPr>
        <w:pStyle w:val="ListParagraph"/>
        <w:ind w:left="1080" w:firstLine="0"/>
        <w:rPr>
          <w:bCs/>
          <w:sz w:val="24"/>
          <w:szCs w:val="24"/>
        </w:rPr>
      </w:pPr>
    </w:p>
    <w:p w14:paraId="2CF21362" w14:textId="51CA6113" w:rsidR="00816E56" w:rsidRPr="007D69F2" w:rsidRDefault="00816E56" w:rsidP="00290C99">
      <w:pPr>
        <w:pStyle w:val="ListParagraph"/>
        <w:widowControl/>
        <w:numPr>
          <w:ilvl w:val="0"/>
          <w:numId w:val="6"/>
        </w:numPr>
        <w:tabs>
          <w:tab w:val="left" w:pos="540"/>
        </w:tabs>
        <w:autoSpaceDE/>
        <w:autoSpaceDN/>
        <w:spacing w:after="160"/>
        <w:ind w:left="1260"/>
        <w:contextualSpacing/>
        <w:rPr>
          <w:bCs/>
          <w:sz w:val="24"/>
          <w:szCs w:val="24"/>
        </w:rPr>
      </w:pPr>
      <w:r w:rsidRPr="007D69F2">
        <w:rPr>
          <w:bCs/>
          <w:sz w:val="24"/>
          <w:szCs w:val="24"/>
        </w:rPr>
        <w:t xml:space="preserve">Title (Must match the title of </w:t>
      </w:r>
      <w:r w:rsidR="006E1DF1" w:rsidRPr="007D69F2">
        <w:rPr>
          <w:bCs/>
          <w:sz w:val="24"/>
          <w:szCs w:val="24"/>
        </w:rPr>
        <w:t>the</w:t>
      </w:r>
      <w:r w:rsidRPr="007D69F2">
        <w:rPr>
          <w:bCs/>
          <w:sz w:val="24"/>
          <w:szCs w:val="24"/>
        </w:rPr>
        <w:t xml:space="preserve"> presentation.)</w:t>
      </w:r>
    </w:p>
    <w:p w14:paraId="5DDE5BAF" w14:textId="77777777" w:rsidR="00816E56" w:rsidRPr="007D69F2" w:rsidRDefault="00816E56" w:rsidP="00290C99">
      <w:pPr>
        <w:pStyle w:val="ListParagraph"/>
        <w:widowControl/>
        <w:numPr>
          <w:ilvl w:val="0"/>
          <w:numId w:val="6"/>
        </w:numPr>
        <w:tabs>
          <w:tab w:val="left" w:pos="540"/>
        </w:tabs>
        <w:autoSpaceDE/>
        <w:autoSpaceDN/>
        <w:spacing w:after="160"/>
        <w:ind w:left="1260"/>
        <w:contextualSpacing/>
        <w:rPr>
          <w:bCs/>
          <w:sz w:val="24"/>
          <w:szCs w:val="24"/>
        </w:rPr>
      </w:pPr>
      <w:r w:rsidRPr="007D69F2">
        <w:rPr>
          <w:bCs/>
          <w:sz w:val="24"/>
          <w:szCs w:val="24"/>
        </w:rPr>
        <w:t xml:space="preserve">Author(s) </w:t>
      </w:r>
    </w:p>
    <w:p w14:paraId="3670348C" w14:textId="77777777" w:rsidR="00816E56" w:rsidRPr="007D69F2" w:rsidRDefault="00816E56" w:rsidP="00290C99">
      <w:pPr>
        <w:pStyle w:val="ListParagraph"/>
        <w:widowControl/>
        <w:numPr>
          <w:ilvl w:val="0"/>
          <w:numId w:val="6"/>
        </w:numPr>
        <w:tabs>
          <w:tab w:val="left" w:pos="540"/>
        </w:tabs>
        <w:autoSpaceDE/>
        <w:autoSpaceDN/>
        <w:spacing w:after="160"/>
        <w:ind w:left="1260"/>
        <w:contextualSpacing/>
        <w:rPr>
          <w:bCs/>
          <w:sz w:val="24"/>
          <w:szCs w:val="24"/>
        </w:rPr>
      </w:pPr>
      <w:r w:rsidRPr="007D69F2">
        <w:rPr>
          <w:bCs/>
          <w:sz w:val="24"/>
          <w:szCs w:val="24"/>
        </w:rPr>
        <w:t xml:space="preserve">Abstract </w:t>
      </w:r>
    </w:p>
    <w:p w14:paraId="099CAEE3" w14:textId="77777777" w:rsidR="00816E56" w:rsidRPr="007D69F2" w:rsidRDefault="00816E56" w:rsidP="00290C99">
      <w:pPr>
        <w:pStyle w:val="ListParagraph"/>
        <w:widowControl/>
        <w:numPr>
          <w:ilvl w:val="0"/>
          <w:numId w:val="6"/>
        </w:numPr>
        <w:tabs>
          <w:tab w:val="left" w:pos="540"/>
        </w:tabs>
        <w:autoSpaceDE/>
        <w:autoSpaceDN/>
        <w:spacing w:after="160"/>
        <w:ind w:left="1260"/>
        <w:contextualSpacing/>
        <w:rPr>
          <w:bCs/>
          <w:sz w:val="24"/>
          <w:szCs w:val="24"/>
        </w:rPr>
      </w:pPr>
      <w:r w:rsidRPr="007D69F2">
        <w:rPr>
          <w:bCs/>
          <w:sz w:val="24"/>
          <w:szCs w:val="24"/>
        </w:rPr>
        <w:t xml:space="preserve">Body of Paper </w:t>
      </w:r>
    </w:p>
    <w:p w14:paraId="5AEDEDA4" w14:textId="77777777" w:rsidR="00816E56" w:rsidRPr="007D69F2" w:rsidRDefault="00816E56" w:rsidP="00290C99">
      <w:pPr>
        <w:pStyle w:val="ListParagraph"/>
        <w:widowControl/>
        <w:numPr>
          <w:ilvl w:val="0"/>
          <w:numId w:val="6"/>
        </w:numPr>
        <w:tabs>
          <w:tab w:val="left" w:pos="540"/>
        </w:tabs>
        <w:autoSpaceDE/>
        <w:autoSpaceDN/>
        <w:spacing w:after="160"/>
        <w:ind w:left="1260"/>
        <w:contextualSpacing/>
        <w:rPr>
          <w:bCs/>
          <w:sz w:val="24"/>
          <w:szCs w:val="24"/>
        </w:rPr>
      </w:pPr>
      <w:r w:rsidRPr="007D69F2">
        <w:rPr>
          <w:bCs/>
          <w:sz w:val="24"/>
          <w:szCs w:val="24"/>
        </w:rPr>
        <w:t xml:space="preserve">Conclusions </w:t>
      </w:r>
    </w:p>
    <w:p w14:paraId="74C288BD" w14:textId="77777777" w:rsidR="00816E56" w:rsidRPr="007D69F2" w:rsidRDefault="00816E56" w:rsidP="00290C99">
      <w:pPr>
        <w:pStyle w:val="ListParagraph"/>
        <w:widowControl/>
        <w:numPr>
          <w:ilvl w:val="0"/>
          <w:numId w:val="6"/>
        </w:numPr>
        <w:tabs>
          <w:tab w:val="left" w:pos="540"/>
        </w:tabs>
        <w:autoSpaceDE/>
        <w:autoSpaceDN/>
        <w:spacing w:after="160"/>
        <w:ind w:left="1260"/>
        <w:contextualSpacing/>
        <w:rPr>
          <w:bCs/>
          <w:sz w:val="24"/>
          <w:szCs w:val="24"/>
        </w:rPr>
      </w:pPr>
      <w:r w:rsidRPr="007D69F2">
        <w:rPr>
          <w:bCs/>
          <w:sz w:val="24"/>
          <w:szCs w:val="24"/>
        </w:rPr>
        <w:t xml:space="preserve">References </w:t>
      </w:r>
    </w:p>
    <w:p w14:paraId="1431FDC0" w14:textId="77777777" w:rsidR="009F3C68" w:rsidRPr="007D69F2" w:rsidRDefault="009F3C68" w:rsidP="009F3C68">
      <w:pPr>
        <w:pStyle w:val="ListParagraph"/>
        <w:widowControl/>
        <w:tabs>
          <w:tab w:val="left" w:pos="540"/>
        </w:tabs>
        <w:autoSpaceDE/>
        <w:autoSpaceDN/>
        <w:spacing w:after="160"/>
        <w:ind w:left="1260" w:firstLine="0"/>
        <w:contextualSpacing/>
        <w:rPr>
          <w:bCs/>
          <w:sz w:val="24"/>
          <w:szCs w:val="24"/>
        </w:rPr>
      </w:pPr>
    </w:p>
    <w:p w14:paraId="3D3191A0" w14:textId="2024789F" w:rsidR="00816E56" w:rsidRPr="007D69F2" w:rsidRDefault="009F3C68" w:rsidP="009F3C68">
      <w:pPr>
        <w:pStyle w:val="ListParagraph"/>
        <w:numPr>
          <w:ilvl w:val="0"/>
          <w:numId w:val="28"/>
        </w:numPr>
        <w:tabs>
          <w:tab w:val="left" w:pos="720"/>
        </w:tabs>
        <w:ind w:hanging="2340"/>
        <w:rPr>
          <w:bCs/>
          <w:sz w:val="24"/>
        </w:rPr>
      </w:pPr>
      <w:r w:rsidRPr="007D69F2">
        <w:rPr>
          <w:bCs/>
          <w:sz w:val="24"/>
        </w:rPr>
        <w:t xml:space="preserve">Margins: </w:t>
      </w:r>
      <w:r w:rsidRPr="007D69F2">
        <w:rPr>
          <w:bCs/>
          <w:i/>
          <w:iCs/>
          <w:sz w:val="24"/>
        </w:rPr>
        <w:t>See Appendix I for details.</w:t>
      </w:r>
    </w:p>
    <w:p w14:paraId="70368FF2" w14:textId="77777777" w:rsidR="00083E5D" w:rsidRPr="00AC5941" w:rsidRDefault="00083E5D" w:rsidP="00E80C35">
      <w:pPr>
        <w:pStyle w:val="Heading1"/>
        <w:rPr>
          <w:b w:val="0"/>
          <w:sz w:val="24"/>
          <w:szCs w:val="24"/>
        </w:rPr>
      </w:pPr>
    </w:p>
    <w:p w14:paraId="6A1DD20F" w14:textId="2CB328F2" w:rsidR="00230BE9" w:rsidRDefault="00125333" w:rsidP="00E80C35">
      <w:pPr>
        <w:pStyle w:val="Heading1"/>
        <w:rPr>
          <w:b w:val="0"/>
        </w:rPr>
      </w:pPr>
      <w:bookmarkStart w:id="20" w:name="_2.2.B_References"/>
      <w:bookmarkEnd w:id="20"/>
      <w:r w:rsidRPr="007D69F2">
        <w:rPr>
          <w:b w:val="0"/>
        </w:rPr>
        <w:t>2.2</w:t>
      </w:r>
      <w:r w:rsidR="001239B0" w:rsidRPr="007D69F2">
        <w:rPr>
          <w:b w:val="0"/>
        </w:rPr>
        <w:t>.</w:t>
      </w:r>
      <w:r w:rsidR="000E349F" w:rsidRPr="007D69F2">
        <w:rPr>
          <w:b w:val="0"/>
        </w:rPr>
        <w:t>B</w:t>
      </w:r>
      <w:r w:rsidRPr="007D69F2">
        <w:rPr>
          <w:b w:val="0"/>
        </w:rPr>
        <w:t xml:space="preserve"> </w:t>
      </w:r>
      <w:r w:rsidR="0059156E" w:rsidRPr="007D69F2">
        <w:rPr>
          <w:b w:val="0"/>
        </w:rPr>
        <w:t>References</w:t>
      </w:r>
    </w:p>
    <w:p w14:paraId="773D1CDE" w14:textId="77777777" w:rsidR="00D160F8" w:rsidRPr="007D69F2" w:rsidRDefault="00D160F8" w:rsidP="00E80C35">
      <w:pPr>
        <w:pStyle w:val="Heading1"/>
        <w:rPr>
          <w:b w:val="0"/>
        </w:rPr>
      </w:pPr>
    </w:p>
    <w:p w14:paraId="032BB72A" w14:textId="371F77A0" w:rsidR="00230BE9" w:rsidRPr="007D69F2" w:rsidRDefault="00230BE9" w:rsidP="00E80C35">
      <w:pPr>
        <w:pStyle w:val="ListParagraph"/>
        <w:ind w:left="0" w:firstLine="0"/>
        <w:rPr>
          <w:bCs/>
          <w:sz w:val="24"/>
          <w:szCs w:val="24"/>
        </w:rPr>
      </w:pPr>
      <w:r w:rsidRPr="007D69F2">
        <w:rPr>
          <w:bCs/>
          <w:sz w:val="24"/>
          <w:szCs w:val="24"/>
        </w:rPr>
        <w:t xml:space="preserve">The reference styles are based on the </w:t>
      </w:r>
      <w:r w:rsidRPr="007D69F2">
        <w:rPr>
          <w:bCs/>
          <w:i/>
          <w:iCs/>
          <w:sz w:val="24"/>
          <w:szCs w:val="24"/>
        </w:rPr>
        <w:t>Chicago Manual of Style</w:t>
      </w:r>
      <w:r w:rsidRPr="007D69F2">
        <w:rPr>
          <w:bCs/>
          <w:sz w:val="24"/>
          <w:szCs w:val="24"/>
        </w:rPr>
        <w:t xml:space="preserve">. Instead of using the author-date system, however, we number the references. When citing references within the text, use superscript numerals. </w:t>
      </w:r>
    </w:p>
    <w:p w14:paraId="18BED1A8" w14:textId="77777777" w:rsidR="00230BE9" w:rsidRPr="007D69F2" w:rsidRDefault="00230BE9" w:rsidP="00E80C35">
      <w:pPr>
        <w:pStyle w:val="ListParagraph"/>
        <w:ind w:left="0" w:firstLine="0"/>
        <w:rPr>
          <w:bCs/>
          <w:sz w:val="24"/>
          <w:szCs w:val="24"/>
        </w:rPr>
      </w:pPr>
    </w:p>
    <w:p w14:paraId="3F1E7D7B" w14:textId="21F03F73" w:rsidR="00230BE9" w:rsidRPr="007D69F2" w:rsidRDefault="00230BE9" w:rsidP="00E80C35">
      <w:pPr>
        <w:pStyle w:val="ListParagraph"/>
        <w:ind w:left="0" w:firstLine="0"/>
        <w:rPr>
          <w:bCs/>
          <w:sz w:val="24"/>
          <w:szCs w:val="24"/>
        </w:rPr>
      </w:pPr>
      <w:r w:rsidRPr="007D69F2">
        <w:rPr>
          <w:bCs/>
          <w:sz w:val="24"/>
          <w:szCs w:val="24"/>
        </w:rPr>
        <w:t xml:space="preserve">References not cited in the body of the text should not be listed. This means that documents should not include categories such as additional references or suggested references. </w:t>
      </w:r>
    </w:p>
    <w:p w14:paraId="4F121FB8" w14:textId="77777777" w:rsidR="00230BE9" w:rsidRPr="007D69F2" w:rsidRDefault="00230BE9" w:rsidP="00E80C35">
      <w:pPr>
        <w:pStyle w:val="ListParagraph"/>
        <w:ind w:left="0" w:firstLine="0"/>
        <w:rPr>
          <w:bCs/>
          <w:sz w:val="24"/>
          <w:szCs w:val="24"/>
        </w:rPr>
      </w:pPr>
    </w:p>
    <w:p w14:paraId="0FC0AC82" w14:textId="2DC4847D" w:rsidR="00230BE9" w:rsidRPr="007D69F2" w:rsidRDefault="00230BE9" w:rsidP="00E80C35">
      <w:pPr>
        <w:pStyle w:val="ListParagraph"/>
        <w:ind w:left="0" w:firstLine="0"/>
        <w:rPr>
          <w:bCs/>
          <w:sz w:val="24"/>
          <w:szCs w:val="24"/>
        </w:rPr>
      </w:pPr>
      <w:r w:rsidRPr="007D69F2">
        <w:rPr>
          <w:bCs/>
          <w:sz w:val="24"/>
          <w:szCs w:val="24"/>
        </w:rPr>
        <w:t xml:space="preserve">The </w:t>
      </w:r>
      <w:r w:rsidR="00CC6C0E" w:rsidRPr="007D69F2">
        <w:rPr>
          <w:bCs/>
          <w:sz w:val="24"/>
          <w:szCs w:val="24"/>
        </w:rPr>
        <w:t xml:space="preserve">references </w:t>
      </w:r>
      <w:r w:rsidRPr="007D69F2">
        <w:rPr>
          <w:bCs/>
          <w:sz w:val="24"/>
          <w:szCs w:val="24"/>
        </w:rPr>
        <w:t xml:space="preserve">section at the end of a paper should list references in the order in which they appear in the text (not alphabetically). Along this vein, citations should appear in the text in numerical order. For example, an author may cite references 1, 2, 3, and 4 in the text but should not jump to citing reference 7 after reference 4. That reference should be cited as reference 5. It is acceptable, however, for an author to cite a previous reference that is out of order. For example, an author might already have cited references 1 through 13 and then repeat citation 7 before citing reference 14 later in the text. </w:t>
      </w:r>
    </w:p>
    <w:p w14:paraId="6709AA97" w14:textId="77777777" w:rsidR="00230BE9" w:rsidRPr="007D69F2" w:rsidRDefault="00230BE9" w:rsidP="00E80C35">
      <w:pPr>
        <w:pStyle w:val="ListParagraph"/>
        <w:ind w:left="0" w:firstLine="0"/>
        <w:rPr>
          <w:bCs/>
          <w:sz w:val="24"/>
          <w:szCs w:val="24"/>
        </w:rPr>
      </w:pPr>
    </w:p>
    <w:p w14:paraId="6DA6B304" w14:textId="1DBFED92" w:rsidR="00230BE9" w:rsidRPr="007D69F2" w:rsidRDefault="00230BE9" w:rsidP="00E80C35">
      <w:pPr>
        <w:pStyle w:val="ListParagraph"/>
        <w:ind w:left="0" w:firstLine="0"/>
        <w:rPr>
          <w:bCs/>
          <w:sz w:val="24"/>
          <w:szCs w:val="24"/>
        </w:rPr>
      </w:pPr>
      <w:r w:rsidRPr="007D69F2">
        <w:rPr>
          <w:bCs/>
          <w:sz w:val="24"/>
          <w:szCs w:val="24"/>
        </w:rPr>
        <w:t xml:space="preserve">If a specific publication is cited in a sentence, the citation appears directly after the name of the publication, the author(s) name(s), the mention of the survey or research report, etc. If there is no direct reference to these items, the citation goes at the end of the sentence. </w:t>
      </w:r>
    </w:p>
    <w:p w14:paraId="0320A65B" w14:textId="77777777" w:rsidR="00230BE9" w:rsidRPr="007D69F2" w:rsidRDefault="00230BE9" w:rsidP="00E80C35">
      <w:pPr>
        <w:pStyle w:val="ListParagraph"/>
        <w:ind w:left="0" w:firstLine="0"/>
        <w:rPr>
          <w:bCs/>
          <w:sz w:val="24"/>
          <w:szCs w:val="24"/>
        </w:rPr>
      </w:pPr>
    </w:p>
    <w:p w14:paraId="2F2E9EB5" w14:textId="6A5CBF38" w:rsidR="00230BE9" w:rsidRPr="007D69F2" w:rsidRDefault="00230BE9" w:rsidP="00E80C35">
      <w:pPr>
        <w:pStyle w:val="ListParagraph"/>
        <w:ind w:left="0" w:firstLine="0"/>
        <w:rPr>
          <w:bCs/>
          <w:sz w:val="24"/>
          <w:szCs w:val="24"/>
        </w:rPr>
      </w:pPr>
      <w:r w:rsidRPr="007D69F2">
        <w:rPr>
          <w:bCs/>
          <w:sz w:val="24"/>
          <w:szCs w:val="24"/>
        </w:rPr>
        <w:t xml:space="preserve">Citations follow punctuation, except for a dash. There is no space after the comma(s) that separate multiple references. En dash is used for a series of citations. </w:t>
      </w:r>
    </w:p>
    <w:p w14:paraId="7A8743D5" w14:textId="77777777" w:rsidR="00D160F8" w:rsidRPr="00D160F8" w:rsidRDefault="00D160F8" w:rsidP="00D160F8">
      <w:pPr>
        <w:tabs>
          <w:tab w:val="left" w:pos="0"/>
        </w:tabs>
        <w:rPr>
          <w:b/>
          <w:i/>
          <w:iCs/>
          <w:sz w:val="24"/>
          <w:szCs w:val="24"/>
        </w:rPr>
      </w:pPr>
      <w:r w:rsidRPr="00D160F8">
        <w:rPr>
          <w:b/>
          <w:i/>
          <w:iCs/>
          <w:sz w:val="24"/>
          <w:szCs w:val="24"/>
        </w:rPr>
        <w:t>Please see Appendix I below for examples.</w:t>
      </w:r>
    </w:p>
    <w:p w14:paraId="63B0EECE" w14:textId="77777777" w:rsidR="00230BE9" w:rsidRPr="007D69F2" w:rsidRDefault="00230BE9" w:rsidP="00290C99">
      <w:pPr>
        <w:tabs>
          <w:tab w:val="left" w:pos="821"/>
        </w:tabs>
        <w:rPr>
          <w:bCs/>
          <w:sz w:val="24"/>
          <w:szCs w:val="24"/>
        </w:rPr>
      </w:pPr>
    </w:p>
    <w:p w14:paraId="4A53A535" w14:textId="352391E0" w:rsidR="00441D5C" w:rsidRPr="007D69F2" w:rsidRDefault="00125333" w:rsidP="00E80C35">
      <w:pPr>
        <w:pStyle w:val="Heading1"/>
        <w:rPr>
          <w:b w:val="0"/>
        </w:rPr>
      </w:pPr>
      <w:bookmarkStart w:id="21" w:name="_2.3_Session_Presentations"/>
      <w:bookmarkEnd w:id="21"/>
      <w:r w:rsidRPr="007D69F2">
        <w:rPr>
          <w:b w:val="0"/>
        </w:rPr>
        <w:lastRenderedPageBreak/>
        <w:t xml:space="preserve">2.3 </w:t>
      </w:r>
      <w:r w:rsidR="0008536B" w:rsidRPr="007D69F2">
        <w:rPr>
          <w:b w:val="0"/>
        </w:rPr>
        <w:t xml:space="preserve">Session </w:t>
      </w:r>
      <w:r w:rsidR="0059156E" w:rsidRPr="007D69F2">
        <w:rPr>
          <w:b w:val="0"/>
        </w:rPr>
        <w:t>Presentations</w:t>
      </w:r>
    </w:p>
    <w:p w14:paraId="05F5C863" w14:textId="77777777" w:rsidR="00441D5C" w:rsidRPr="007D69F2" w:rsidRDefault="00441D5C" w:rsidP="00E80C35">
      <w:pPr>
        <w:pStyle w:val="BodyText"/>
        <w:rPr>
          <w:bCs/>
          <w:sz w:val="28"/>
        </w:rPr>
      </w:pPr>
    </w:p>
    <w:p w14:paraId="1034009C" w14:textId="77777777" w:rsidR="00752D9E" w:rsidRPr="007D69F2" w:rsidRDefault="0008536B" w:rsidP="00E80C35">
      <w:pPr>
        <w:tabs>
          <w:tab w:val="left" w:pos="821"/>
        </w:tabs>
        <w:ind w:right="118"/>
        <w:rPr>
          <w:bCs/>
          <w:sz w:val="24"/>
        </w:rPr>
      </w:pPr>
      <w:r w:rsidRPr="007D69F2">
        <w:rPr>
          <w:bCs/>
          <w:sz w:val="24"/>
        </w:rPr>
        <w:t>Event sessions are required to include time for participants and presenters to engage in Q&amp;A. IIBEC will communicate the duration of the Q&amp;A portion of the event session, and any specific guidelines regarding the Q&amp;A portion of the session that presenters will need to accommodate</w:t>
      </w:r>
      <w:r w:rsidR="00752D9E" w:rsidRPr="007D69F2">
        <w:rPr>
          <w:bCs/>
          <w:sz w:val="24"/>
        </w:rPr>
        <w:t xml:space="preserve">.  </w:t>
      </w:r>
    </w:p>
    <w:p w14:paraId="200790E8" w14:textId="77777777" w:rsidR="00752D9E" w:rsidRPr="007D69F2" w:rsidRDefault="00752D9E" w:rsidP="00E80C35">
      <w:pPr>
        <w:tabs>
          <w:tab w:val="left" w:pos="821"/>
        </w:tabs>
        <w:ind w:right="118"/>
        <w:rPr>
          <w:bCs/>
          <w:sz w:val="24"/>
        </w:rPr>
      </w:pPr>
    </w:p>
    <w:p w14:paraId="7D82DC58" w14:textId="77777777" w:rsidR="00706EB9" w:rsidRPr="007D69F2" w:rsidRDefault="00752D9E" w:rsidP="00E80C35">
      <w:pPr>
        <w:tabs>
          <w:tab w:val="left" w:pos="821"/>
        </w:tabs>
        <w:ind w:right="118"/>
        <w:rPr>
          <w:bCs/>
          <w:sz w:val="24"/>
        </w:rPr>
      </w:pPr>
      <w:r w:rsidRPr="007D69F2">
        <w:rPr>
          <w:bCs/>
          <w:sz w:val="24"/>
        </w:rPr>
        <w:t>If it is the intent to utilize a special software/application within the session/presentation, contact IIBEC’s Education Team to discuss at least 90 days prior to the presentation event date. It is not guaranteed that IIBEC will be able to accommodate special requests.</w:t>
      </w:r>
    </w:p>
    <w:p w14:paraId="57105609" w14:textId="2B9BB482" w:rsidR="0008536B" w:rsidRPr="007D69F2" w:rsidRDefault="0008536B" w:rsidP="00E80C35">
      <w:pPr>
        <w:tabs>
          <w:tab w:val="left" w:pos="821"/>
        </w:tabs>
        <w:ind w:right="118"/>
        <w:rPr>
          <w:bCs/>
          <w:sz w:val="24"/>
        </w:rPr>
      </w:pPr>
    </w:p>
    <w:p w14:paraId="4115212E" w14:textId="3E02928E" w:rsidR="00441D5C" w:rsidRPr="007D69F2" w:rsidRDefault="0059156E" w:rsidP="00E80C35">
      <w:pPr>
        <w:pStyle w:val="BodyText"/>
        <w:spacing w:before="1"/>
        <w:ind w:right="68"/>
        <w:rPr>
          <w:bCs/>
        </w:rPr>
      </w:pPr>
      <w:r w:rsidRPr="007D69F2">
        <w:rPr>
          <w:bCs/>
        </w:rPr>
        <w:t>A</w:t>
      </w:r>
      <w:r w:rsidR="004617C1" w:rsidRPr="007D69F2">
        <w:rPr>
          <w:bCs/>
        </w:rPr>
        <w:t>n IIBEC</w:t>
      </w:r>
      <w:r w:rsidRPr="007D69F2">
        <w:rPr>
          <w:bCs/>
        </w:rPr>
        <w:t xml:space="preserve"> PowerPoint template will be provided. The font, colors, and overall design of the </w:t>
      </w:r>
      <w:r w:rsidR="00E42D34" w:rsidRPr="007D69F2">
        <w:rPr>
          <w:bCs/>
        </w:rPr>
        <w:t>i</w:t>
      </w:r>
      <w:r w:rsidRPr="007D69F2">
        <w:rPr>
          <w:bCs/>
        </w:rPr>
        <w:t xml:space="preserve">ntroduction and </w:t>
      </w:r>
      <w:r w:rsidR="00E42D34" w:rsidRPr="007D69F2">
        <w:rPr>
          <w:bCs/>
        </w:rPr>
        <w:t>t</w:t>
      </w:r>
      <w:r w:rsidRPr="007D69F2">
        <w:rPr>
          <w:bCs/>
        </w:rPr>
        <w:t xml:space="preserve">itle </w:t>
      </w:r>
      <w:r w:rsidR="00E42D34" w:rsidRPr="007D69F2">
        <w:rPr>
          <w:bCs/>
        </w:rPr>
        <w:t>p</w:t>
      </w:r>
      <w:r w:rsidRPr="007D69F2">
        <w:rPr>
          <w:bCs/>
        </w:rPr>
        <w:t xml:space="preserve">age </w:t>
      </w:r>
      <w:r w:rsidR="004617C1" w:rsidRPr="007D69F2">
        <w:rPr>
          <w:bCs/>
        </w:rPr>
        <w:t xml:space="preserve">may </w:t>
      </w:r>
      <w:r w:rsidRPr="007D69F2">
        <w:rPr>
          <w:bCs/>
        </w:rPr>
        <w:t xml:space="preserve">not be altered in any way. The IIBEC </w:t>
      </w:r>
      <w:r w:rsidR="0008536B" w:rsidRPr="007D69F2">
        <w:rPr>
          <w:bCs/>
        </w:rPr>
        <w:t>Event</w:t>
      </w:r>
      <w:r w:rsidR="000F266E" w:rsidRPr="007D69F2">
        <w:rPr>
          <w:bCs/>
        </w:rPr>
        <w:t xml:space="preserve"> </w:t>
      </w:r>
      <w:r w:rsidRPr="007D69F2">
        <w:rPr>
          <w:bCs/>
        </w:rPr>
        <w:t>logo must be displayed on a majority of the slides (</w:t>
      </w:r>
      <w:r w:rsidR="00836179" w:rsidRPr="007D69F2">
        <w:rPr>
          <w:bCs/>
        </w:rPr>
        <w:t>65</w:t>
      </w:r>
      <w:r w:rsidRPr="007D69F2">
        <w:rPr>
          <w:bCs/>
        </w:rPr>
        <w:t xml:space="preserve">% of the total slides), using the same placement as </w:t>
      </w:r>
      <w:r w:rsidR="00230BE9" w:rsidRPr="007D69F2">
        <w:rPr>
          <w:bCs/>
        </w:rPr>
        <w:t xml:space="preserve">provided </w:t>
      </w:r>
      <w:r w:rsidRPr="007D69F2">
        <w:rPr>
          <w:bCs/>
        </w:rPr>
        <w:t>in the template.</w:t>
      </w:r>
    </w:p>
    <w:p w14:paraId="62A6C9C9" w14:textId="77777777" w:rsidR="00441D5C" w:rsidRPr="007D69F2" w:rsidRDefault="00441D5C" w:rsidP="00E80C35">
      <w:pPr>
        <w:pStyle w:val="BodyText"/>
        <w:rPr>
          <w:bCs/>
        </w:rPr>
      </w:pPr>
    </w:p>
    <w:p w14:paraId="6AAA7ECE" w14:textId="502D0C07" w:rsidR="00441D5C" w:rsidRPr="007D69F2" w:rsidRDefault="0008536B" w:rsidP="00E80C35">
      <w:pPr>
        <w:pStyle w:val="BodyText"/>
        <w:spacing w:before="11"/>
        <w:rPr>
          <w:bCs/>
        </w:rPr>
      </w:pPr>
      <w:r w:rsidRPr="007D69F2">
        <w:rPr>
          <w:bCs/>
        </w:rPr>
        <w:t xml:space="preserve">Refer to the provided PowerPoint template for specific requirements.  In general, note the following specifications: </w:t>
      </w:r>
    </w:p>
    <w:p w14:paraId="54553CC9" w14:textId="77777777" w:rsidR="000E349F" w:rsidRPr="007D69F2" w:rsidRDefault="000E349F" w:rsidP="00E80C35">
      <w:pPr>
        <w:pStyle w:val="BodyText"/>
        <w:spacing w:before="11"/>
        <w:rPr>
          <w:bCs/>
          <w:sz w:val="23"/>
        </w:rPr>
      </w:pPr>
    </w:p>
    <w:p w14:paraId="1E1F5C07" w14:textId="607E6570" w:rsidR="00303A41" w:rsidRPr="007D69F2" w:rsidRDefault="0059156E" w:rsidP="00AC5941">
      <w:pPr>
        <w:pStyle w:val="ListParagraph"/>
        <w:numPr>
          <w:ilvl w:val="0"/>
          <w:numId w:val="23"/>
        </w:numPr>
        <w:tabs>
          <w:tab w:val="left" w:pos="821"/>
        </w:tabs>
        <w:ind w:left="720" w:right="431"/>
        <w:rPr>
          <w:bCs/>
          <w:sz w:val="24"/>
        </w:rPr>
      </w:pPr>
      <w:r w:rsidRPr="007D69F2">
        <w:rPr>
          <w:bCs/>
          <w:sz w:val="24"/>
        </w:rPr>
        <w:t xml:space="preserve">The presenter’s company name may be noted on the </w:t>
      </w:r>
      <w:r w:rsidR="00E42D34" w:rsidRPr="007D69F2">
        <w:rPr>
          <w:bCs/>
          <w:sz w:val="24"/>
        </w:rPr>
        <w:t>t</w:t>
      </w:r>
      <w:r w:rsidRPr="007D69F2">
        <w:rPr>
          <w:bCs/>
          <w:sz w:val="24"/>
        </w:rPr>
        <w:t>itle slide; however, no other company name(s) advertising</w:t>
      </w:r>
      <w:r w:rsidR="00230BE9" w:rsidRPr="007D69F2">
        <w:rPr>
          <w:bCs/>
          <w:sz w:val="24"/>
        </w:rPr>
        <w:t>, company/product logos</w:t>
      </w:r>
      <w:r w:rsidRPr="007D69F2">
        <w:rPr>
          <w:bCs/>
          <w:sz w:val="24"/>
        </w:rPr>
        <w:t>, or promotion of products or services may be referenced during the presentation, in text, image, or verbally.</w:t>
      </w:r>
    </w:p>
    <w:p w14:paraId="17F6FF98" w14:textId="77777777" w:rsidR="00771834" w:rsidRPr="007D69F2" w:rsidRDefault="00771834" w:rsidP="00AC5941">
      <w:pPr>
        <w:pStyle w:val="ListParagraph"/>
        <w:tabs>
          <w:tab w:val="left" w:pos="821"/>
        </w:tabs>
        <w:ind w:left="720" w:right="431"/>
        <w:rPr>
          <w:bCs/>
          <w:sz w:val="24"/>
        </w:rPr>
      </w:pPr>
    </w:p>
    <w:p w14:paraId="2C1EB37B" w14:textId="77777777" w:rsidR="00303A41" w:rsidRPr="007D69F2" w:rsidRDefault="00303A41" w:rsidP="00AC5941">
      <w:pPr>
        <w:pStyle w:val="ListParagraph"/>
        <w:numPr>
          <w:ilvl w:val="0"/>
          <w:numId w:val="23"/>
        </w:numPr>
        <w:tabs>
          <w:tab w:val="left" w:pos="821"/>
        </w:tabs>
        <w:ind w:left="720" w:right="551"/>
        <w:rPr>
          <w:bCs/>
          <w:sz w:val="24"/>
        </w:rPr>
      </w:pPr>
      <w:r w:rsidRPr="007D69F2">
        <w:rPr>
          <w:bCs/>
          <w:sz w:val="24"/>
        </w:rPr>
        <w:t>The title and learning objectives in the presentation must match exactly the final title and learning objectives that were submitted and approved by IIBEC.</w:t>
      </w:r>
    </w:p>
    <w:p w14:paraId="1B68FFEC" w14:textId="77777777" w:rsidR="00441D5C" w:rsidRPr="007D69F2" w:rsidRDefault="00441D5C" w:rsidP="00A22886">
      <w:pPr>
        <w:pStyle w:val="BodyText"/>
        <w:spacing w:before="10"/>
        <w:ind w:left="720" w:hanging="360"/>
        <w:rPr>
          <w:bCs/>
          <w:sz w:val="23"/>
        </w:rPr>
      </w:pPr>
    </w:p>
    <w:p w14:paraId="031D3DD7" w14:textId="0C9CF2DB" w:rsidR="00441D5C" w:rsidRPr="007D69F2" w:rsidRDefault="0059156E" w:rsidP="00AC5941">
      <w:pPr>
        <w:pStyle w:val="ListParagraph"/>
        <w:numPr>
          <w:ilvl w:val="0"/>
          <w:numId w:val="23"/>
        </w:numPr>
        <w:tabs>
          <w:tab w:val="left" w:pos="821"/>
        </w:tabs>
        <w:ind w:left="720" w:right="537"/>
        <w:rPr>
          <w:bCs/>
          <w:sz w:val="24"/>
        </w:rPr>
      </w:pPr>
      <w:r w:rsidRPr="007D69F2">
        <w:rPr>
          <w:bCs/>
          <w:sz w:val="24"/>
        </w:rPr>
        <w:t xml:space="preserve">If using a slide with a graph, chart, photo, or illustration, it is acceptable to use one of the plain backgrounds provided in the </w:t>
      </w:r>
      <w:r w:rsidR="00E42D34" w:rsidRPr="007D69F2">
        <w:rPr>
          <w:bCs/>
          <w:sz w:val="24"/>
        </w:rPr>
        <w:t>m</w:t>
      </w:r>
      <w:r w:rsidRPr="007D69F2">
        <w:rPr>
          <w:bCs/>
          <w:sz w:val="24"/>
        </w:rPr>
        <w:t xml:space="preserve">aster </w:t>
      </w:r>
      <w:r w:rsidR="00E42D34" w:rsidRPr="007D69F2">
        <w:rPr>
          <w:bCs/>
          <w:sz w:val="24"/>
        </w:rPr>
        <w:t>s</w:t>
      </w:r>
      <w:r w:rsidRPr="007D69F2">
        <w:rPr>
          <w:bCs/>
          <w:sz w:val="24"/>
        </w:rPr>
        <w:t>lide set.</w:t>
      </w:r>
    </w:p>
    <w:p w14:paraId="425B826F" w14:textId="77777777" w:rsidR="0008536B" w:rsidRPr="007D69F2" w:rsidRDefault="0008536B" w:rsidP="00A22886">
      <w:pPr>
        <w:ind w:left="720" w:hanging="360"/>
        <w:rPr>
          <w:bCs/>
          <w:sz w:val="24"/>
        </w:rPr>
      </w:pPr>
    </w:p>
    <w:p w14:paraId="6F349F4A" w14:textId="2F0003D7" w:rsidR="00125333" w:rsidRPr="007D69F2" w:rsidRDefault="0008536B" w:rsidP="00A22886">
      <w:pPr>
        <w:pStyle w:val="ListParagraph"/>
        <w:numPr>
          <w:ilvl w:val="0"/>
          <w:numId w:val="23"/>
        </w:numPr>
        <w:tabs>
          <w:tab w:val="left" w:pos="821"/>
        </w:tabs>
        <w:ind w:left="720" w:right="118"/>
        <w:rPr>
          <w:bCs/>
          <w:sz w:val="24"/>
        </w:rPr>
      </w:pPr>
      <w:r w:rsidRPr="007D69F2">
        <w:rPr>
          <w:bCs/>
          <w:sz w:val="24"/>
        </w:rPr>
        <w:t xml:space="preserve">The entire presentation size should not exceed more than </w:t>
      </w:r>
      <w:r w:rsidR="00053FCB">
        <w:rPr>
          <w:bCs/>
          <w:sz w:val="24"/>
        </w:rPr>
        <w:t>1 GB</w:t>
      </w:r>
      <w:r w:rsidRPr="007D69F2">
        <w:rPr>
          <w:bCs/>
          <w:sz w:val="24"/>
        </w:rPr>
        <w:t xml:space="preserve">. </w:t>
      </w:r>
    </w:p>
    <w:p w14:paraId="50CFD357" w14:textId="77777777" w:rsidR="00125333" w:rsidRPr="007D69F2" w:rsidRDefault="00125333" w:rsidP="00A22886">
      <w:pPr>
        <w:pStyle w:val="ListParagraph"/>
        <w:ind w:left="720"/>
        <w:rPr>
          <w:bCs/>
          <w:sz w:val="24"/>
        </w:rPr>
      </w:pPr>
    </w:p>
    <w:p w14:paraId="7BD068ED" w14:textId="404F1210" w:rsidR="00441D5C" w:rsidRPr="007D69F2" w:rsidRDefault="0008536B" w:rsidP="00A22886">
      <w:pPr>
        <w:pStyle w:val="ListParagraph"/>
        <w:numPr>
          <w:ilvl w:val="0"/>
          <w:numId w:val="23"/>
        </w:numPr>
        <w:tabs>
          <w:tab w:val="left" w:pos="821"/>
        </w:tabs>
        <w:ind w:left="720" w:right="118"/>
        <w:rPr>
          <w:bCs/>
          <w:sz w:val="24"/>
        </w:rPr>
      </w:pPr>
      <w:r w:rsidRPr="007D69F2">
        <w:rPr>
          <w:bCs/>
          <w:sz w:val="24"/>
        </w:rPr>
        <w:t>Any</w:t>
      </w:r>
      <w:r w:rsidR="00752D9E" w:rsidRPr="007D69F2">
        <w:rPr>
          <w:bCs/>
          <w:sz w:val="24"/>
        </w:rPr>
        <w:t>/all</w:t>
      </w:r>
      <w:r w:rsidRPr="007D69F2">
        <w:rPr>
          <w:bCs/>
          <w:sz w:val="24"/>
        </w:rPr>
        <w:t xml:space="preserve"> media (images, video, </w:t>
      </w:r>
      <w:r w:rsidR="00752D9E" w:rsidRPr="007D69F2">
        <w:rPr>
          <w:bCs/>
          <w:sz w:val="24"/>
        </w:rPr>
        <w:t xml:space="preserve">figures, </w:t>
      </w:r>
      <w:r w:rsidRPr="007D69F2">
        <w:rPr>
          <w:bCs/>
          <w:sz w:val="24"/>
        </w:rPr>
        <w:t xml:space="preserve">etc.) utilized in </w:t>
      </w:r>
      <w:r w:rsidR="00752D9E" w:rsidRPr="007D69F2">
        <w:rPr>
          <w:bCs/>
          <w:sz w:val="24"/>
        </w:rPr>
        <w:t>the</w:t>
      </w:r>
      <w:r w:rsidRPr="007D69F2">
        <w:rPr>
          <w:bCs/>
          <w:sz w:val="24"/>
        </w:rPr>
        <w:t xml:space="preserve"> presentation is</w:t>
      </w:r>
      <w:r w:rsidR="00752D9E" w:rsidRPr="007D69F2">
        <w:rPr>
          <w:bCs/>
          <w:sz w:val="24"/>
        </w:rPr>
        <w:t xml:space="preserve"> considered</w:t>
      </w:r>
      <w:r w:rsidRPr="007D69F2">
        <w:rPr>
          <w:bCs/>
          <w:sz w:val="24"/>
        </w:rPr>
        <w:t xml:space="preserve"> part of the session content </w:t>
      </w:r>
      <w:r w:rsidR="00752D9E" w:rsidRPr="007D69F2">
        <w:rPr>
          <w:bCs/>
          <w:sz w:val="24"/>
        </w:rPr>
        <w:t xml:space="preserve">and </w:t>
      </w:r>
      <w:r w:rsidRPr="007D69F2">
        <w:rPr>
          <w:bCs/>
          <w:sz w:val="24"/>
        </w:rPr>
        <w:t>must be included when submitting the presentation for staff &amp; committee review.</w:t>
      </w:r>
      <w:r w:rsidR="00752D9E" w:rsidRPr="007D69F2">
        <w:rPr>
          <w:bCs/>
          <w:sz w:val="24"/>
        </w:rPr>
        <w:t xml:space="preserve"> Any video(s) utilized must be embedded into the presentation and are not to exceed the </w:t>
      </w:r>
      <w:r w:rsidR="00053FCB">
        <w:rPr>
          <w:bCs/>
          <w:sz w:val="24"/>
        </w:rPr>
        <w:t>1 GB</w:t>
      </w:r>
      <w:r w:rsidR="00752D9E" w:rsidRPr="007D69F2">
        <w:rPr>
          <w:bCs/>
          <w:sz w:val="24"/>
        </w:rPr>
        <w:t xml:space="preserve"> file size limitation.</w:t>
      </w:r>
      <w:r w:rsidRPr="007D69F2">
        <w:rPr>
          <w:bCs/>
          <w:sz w:val="24"/>
        </w:rPr>
        <w:br/>
      </w:r>
    </w:p>
    <w:p w14:paraId="10663DDC" w14:textId="47D00025" w:rsidR="00441D5C" w:rsidRPr="007D69F2" w:rsidRDefault="000E349F" w:rsidP="00E80C35">
      <w:pPr>
        <w:pStyle w:val="Heading1"/>
        <w:rPr>
          <w:b w:val="0"/>
        </w:rPr>
      </w:pPr>
      <w:bookmarkStart w:id="22" w:name="_2.4_Assessment_Questions"/>
      <w:bookmarkEnd w:id="22"/>
      <w:r w:rsidRPr="007D69F2">
        <w:rPr>
          <w:b w:val="0"/>
        </w:rPr>
        <w:t xml:space="preserve">2.4 </w:t>
      </w:r>
      <w:r w:rsidR="0059156E" w:rsidRPr="007D69F2">
        <w:rPr>
          <w:b w:val="0"/>
        </w:rPr>
        <w:t>Assessment Questions</w:t>
      </w:r>
    </w:p>
    <w:p w14:paraId="3D5FE63B" w14:textId="77777777" w:rsidR="00441D5C" w:rsidRPr="007D69F2" w:rsidRDefault="00441D5C" w:rsidP="00E80C35">
      <w:pPr>
        <w:pStyle w:val="BodyText"/>
        <w:spacing w:before="11"/>
        <w:rPr>
          <w:bCs/>
          <w:sz w:val="23"/>
        </w:rPr>
      </w:pPr>
    </w:p>
    <w:p w14:paraId="23103FF3" w14:textId="45EB8BAA" w:rsidR="00441D5C" w:rsidRPr="007D69F2" w:rsidRDefault="0059156E" w:rsidP="00E80C35">
      <w:pPr>
        <w:pStyle w:val="BodyText"/>
        <w:ind w:right="141"/>
        <w:rPr>
          <w:bCs/>
        </w:rPr>
      </w:pPr>
      <w:r w:rsidRPr="007D69F2">
        <w:rPr>
          <w:bCs/>
        </w:rPr>
        <w:t>A required template and question</w:t>
      </w:r>
      <w:r w:rsidR="00E42D34" w:rsidRPr="007D69F2">
        <w:rPr>
          <w:bCs/>
        </w:rPr>
        <w:t>-</w:t>
      </w:r>
      <w:r w:rsidRPr="007D69F2">
        <w:rPr>
          <w:bCs/>
        </w:rPr>
        <w:t>writing guidelines will be provided to</w:t>
      </w:r>
      <w:r w:rsidR="000E349F" w:rsidRPr="007D69F2">
        <w:rPr>
          <w:bCs/>
        </w:rPr>
        <w:t xml:space="preserve"> the</w:t>
      </w:r>
      <w:r w:rsidRPr="007D69F2">
        <w:rPr>
          <w:bCs/>
        </w:rPr>
        <w:t xml:space="preserve"> </w:t>
      </w:r>
      <w:r w:rsidR="000E349F" w:rsidRPr="007D69F2">
        <w:rPr>
          <w:bCs/>
        </w:rPr>
        <w:t>author/</w:t>
      </w:r>
      <w:r w:rsidRPr="007D69F2">
        <w:rPr>
          <w:bCs/>
        </w:rPr>
        <w:t>presenter.</w:t>
      </w:r>
    </w:p>
    <w:p w14:paraId="417210F0" w14:textId="77777777" w:rsidR="00441D5C" w:rsidRPr="007D69F2" w:rsidRDefault="00441D5C" w:rsidP="00E80C35">
      <w:pPr>
        <w:pStyle w:val="BodyText"/>
        <w:rPr>
          <w:bCs/>
        </w:rPr>
      </w:pPr>
    </w:p>
    <w:p w14:paraId="5000A1DA" w14:textId="77777777" w:rsidR="00441D5C" w:rsidRPr="007D69F2" w:rsidRDefault="0059156E" w:rsidP="00E80C35">
      <w:pPr>
        <w:pStyle w:val="BodyText"/>
        <w:rPr>
          <w:bCs/>
        </w:rPr>
      </w:pPr>
      <w:r w:rsidRPr="007D69F2">
        <w:rPr>
          <w:bCs/>
        </w:rPr>
        <w:t>Please note the following specifications:</w:t>
      </w:r>
    </w:p>
    <w:p w14:paraId="434DF9CB" w14:textId="77777777" w:rsidR="00441D5C" w:rsidRPr="007D69F2" w:rsidRDefault="00441D5C" w:rsidP="00E80C35">
      <w:pPr>
        <w:pStyle w:val="BodyText"/>
        <w:spacing w:before="11"/>
        <w:rPr>
          <w:bCs/>
          <w:sz w:val="23"/>
        </w:rPr>
      </w:pPr>
    </w:p>
    <w:p w14:paraId="2174B32B" w14:textId="155C4D76" w:rsidR="00441D5C" w:rsidRPr="007D69F2" w:rsidRDefault="0059156E" w:rsidP="00E80C35">
      <w:pPr>
        <w:pStyle w:val="ListParagraph"/>
        <w:numPr>
          <w:ilvl w:val="0"/>
          <w:numId w:val="14"/>
        </w:numPr>
        <w:tabs>
          <w:tab w:val="left" w:pos="821"/>
        </w:tabs>
        <w:ind w:left="720" w:right="244"/>
        <w:rPr>
          <w:bCs/>
          <w:sz w:val="24"/>
        </w:rPr>
      </w:pPr>
      <w:r w:rsidRPr="007D69F2">
        <w:rPr>
          <w:bCs/>
          <w:sz w:val="24"/>
        </w:rPr>
        <w:t xml:space="preserve">In general, 10 questions are required for sessions that are one hour in duration. The specific number of questions required for each session will be communicated to </w:t>
      </w:r>
      <w:r w:rsidR="000E349F" w:rsidRPr="007D69F2">
        <w:rPr>
          <w:bCs/>
          <w:sz w:val="24"/>
        </w:rPr>
        <w:t>the author/</w:t>
      </w:r>
      <w:r w:rsidRPr="007D69F2">
        <w:rPr>
          <w:bCs/>
          <w:sz w:val="24"/>
        </w:rPr>
        <w:t>presenter.</w:t>
      </w:r>
    </w:p>
    <w:p w14:paraId="150A4AF8" w14:textId="77777777" w:rsidR="00441D5C" w:rsidRPr="007D69F2" w:rsidRDefault="00441D5C" w:rsidP="00E80C35">
      <w:pPr>
        <w:pStyle w:val="BodyText"/>
        <w:spacing w:before="10"/>
        <w:ind w:left="720" w:hanging="360"/>
        <w:rPr>
          <w:bCs/>
          <w:sz w:val="23"/>
        </w:rPr>
      </w:pPr>
    </w:p>
    <w:p w14:paraId="46EAD779" w14:textId="0139F7E6" w:rsidR="00441D5C" w:rsidRPr="007D69F2" w:rsidRDefault="0059156E" w:rsidP="00E80C35">
      <w:pPr>
        <w:pStyle w:val="ListParagraph"/>
        <w:numPr>
          <w:ilvl w:val="0"/>
          <w:numId w:val="14"/>
        </w:numPr>
        <w:tabs>
          <w:tab w:val="left" w:pos="821"/>
        </w:tabs>
        <w:ind w:left="720"/>
        <w:rPr>
          <w:bCs/>
          <w:sz w:val="24"/>
        </w:rPr>
      </w:pPr>
      <w:r w:rsidRPr="007D69F2">
        <w:rPr>
          <w:bCs/>
          <w:sz w:val="24"/>
        </w:rPr>
        <w:t>Assessment questions must be written</w:t>
      </w:r>
      <w:r w:rsidR="0008536B" w:rsidRPr="007D69F2">
        <w:rPr>
          <w:bCs/>
          <w:sz w:val="24"/>
        </w:rPr>
        <w:t xml:space="preserve"> in adherence to the guideline</w:t>
      </w:r>
      <w:r w:rsidR="000E349F" w:rsidRPr="007D69F2">
        <w:rPr>
          <w:bCs/>
          <w:sz w:val="24"/>
        </w:rPr>
        <w:t>s</w:t>
      </w:r>
      <w:r w:rsidR="0008536B" w:rsidRPr="007D69F2">
        <w:rPr>
          <w:bCs/>
          <w:sz w:val="24"/>
        </w:rPr>
        <w:t xml:space="preserve"> and</w:t>
      </w:r>
      <w:r w:rsidR="00F204E1" w:rsidRPr="007D69F2">
        <w:rPr>
          <w:bCs/>
          <w:sz w:val="24"/>
        </w:rPr>
        <w:t xml:space="preserve"> </w:t>
      </w:r>
      <w:r w:rsidRPr="007D69F2">
        <w:rPr>
          <w:bCs/>
          <w:sz w:val="24"/>
        </w:rPr>
        <w:t>submitted u</w:t>
      </w:r>
      <w:r w:rsidR="00E42D34" w:rsidRPr="007D69F2">
        <w:rPr>
          <w:bCs/>
          <w:sz w:val="24"/>
        </w:rPr>
        <w:t>s</w:t>
      </w:r>
      <w:r w:rsidRPr="007D69F2">
        <w:rPr>
          <w:bCs/>
          <w:sz w:val="24"/>
        </w:rPr>
        <w:t>ing the provided template.</w:t>
      </w:r>
    </w:p>
    <w:p w14:paraId="3A590C75" w14:textId="77777777" w:rsidR="00441D5C" w:rsidRPr="007D69F2" w:rsidRDefault="00441D5C" w:rsidP="00E80C35">
      <w:pPr>
        <w:pStyle w:val="BodyText"/>
        <w:spacing w:before="2"/>
        <w:ind w:left="720" w:hanging="360"/>
        <w:rPr>
          <w:bCs/>
        </w:rPr>
      </w:pPr>
    </w:p>
    <w:p w14:paraId="053FB3A2" w14:textId="24D09EFF" w:rsidR="00441D5C" w:rsidRPr="007D69F2" w:rsidRDefault="0059156E" w:rsidP="00E80C35">
      <w:pPr>
        <w:pStyle w:val="ListParagraph"/>
        <w:numPr>
          <w:ilvl w:val="0"/>
          <w:numId w:val="14"/>
        </w:numPr>
        <w:tabs>
          <w:tab w:val="left" w:pos="821"/>
        </w:tabs>
        <w:ind w:left="720" w:right="544"/>
        <w:rPr>
          <w:bCs/>
          <w:sz w:val="24"/>
        </w:rPr>
      </w:pPr>
      <w:r w:rsidRPr="007D69F2">
        <w:rPr>
          <w:bCs/>
          <w:sz w:val="24"/>
        </w:rPr>
        <w:t xml:space="preserve">Assessment questions are a component of the session content/submitted materials </w:t>
      </w:r>
      <w:r w:rsidRPr="007D69F2">
        <w:rPr>
          <w:bCs/>
          <w:sz w:val="24"/>
        </w:rPr>
        <w:lastRenderedPageBreak/>
        <w:t>for the session, and therefore, the assessment questions are part of the content review process (technical and editorial) that is established for the event and may be published by IIBEC.</w:t>
      </w:r>
    </w:p>
    <w:p w14:paraId="0DAD37A0" w14:textId="77777777" w:rsidR="00EA4FEC" w:rsidRPr="007D69F2" w:rsidRDefault="00EA4FEC" w:rsidP="00E80C35">
      <w:pPr>
        <w:pStyle w:val="BodyText"/>
        <w:rPr>
          <w:bCs/>
          <w:sz w:val="26"/>
        </w:rPr>
      </w:pPr>
    </w:p>
    <w:p w14:paraId="6807E679" w14:textId="5C664EAD" w:rsidR="00441D5C" w:rsidRPr="007D69F2" w:rsidRDefault="000E349F" w:rsidP="00E80C35">
      <w:pPr>
        <w:pStyle w:val="Heading1"/>
        <w:rPr>
          <w:b w:val="0"/>
        </w:rPr>
      </w:pPr>
      <w:bookmarkStart w:id="23" w:name="_2.5_Literature_and"/>
      <w:bookmarkEnd w:id="23"/>
      <w:r w:rsidRPr="007D69F2">
        <w:rPr>
          <w:b w:val="0"/>
        </w:rPr>
        <w:t xml:space="preserve">2.5 </w:t>
      </w:r>
      <w:r w:rsidR="0059156E" w:rsidRPr="007D69F2">
        <w:rPr>
          <w:b w:val="0"/>
        </w:rPr>
        <w:t>Literature and Handouts</w:t>
      </w:r>
    </w:p>
    <w:p w14:paraId="12218E85" w14:textId="77777777" w:rsidR="00441D5C" w:rsidRPr="007D69F2" w:rsidRDefault="00441D5C" w:rsidP="00E80C35">
      <w:pPr>
        <w:pStyle w:val="BodyText"/>
        <w:spacing w:before="10"/>
        <w:rPr>
          <w:bCs/>
          <w:sz w:val="23"/>
        </w:rPr>
      </w:pPr>
    </w:p>
    <w:p w14:paraId="2C6540A3" w14:textId="6C5FB00C" w:rsidR="00441D5C" w:rsidRPr="007D69F2" w:rsidRDefault="0059156E" w:rsidP="00E80C35">
      <w:pPr>
        <w:pStyle w:val="BodyText"/>
        <w:rPr>
          <w:bCs/>
        </w:rPr>
      </w:pPr>
      <w:r w:rsidRPr="007D69F2">
        <w:rPr>
          <w:bCs/>
        </w:rPr>
        <w:t>Copies of presentation slides are not provided</w:t>
      </w:r>
      <w:r w:rsidR="00B90A6D" w:rsidRPr="007D69F2">
        <w:rPr>
          <w:bCs/>
        </w:rPr>
        <w:t xml:space="preserve"> by IIBEC</w:t>
      </w:r>
      <w:r w:rsidRPr="007D69F2">
        <w:rPr>
          <w:bCs/>
        </w:rPr>
        <w:t xml:space="preserve"> to event attendees in any format.</w:t>
      </w:r>
    </w:p>
    <w:p w14:paraId="436D6928" w14:textId="77777777" w:rsidR="00441D5C" w:rsidRPr="007D69F2" w:rsidRDefault="00441D5C" w:rsidP="00E80C35">
      <w:pPr>
        <w:pStyle w:val="BodyText"/>
        <w:rPr>
          <w:bCs/>
        </w:rPr>
      </w:pPr>
    </w:p>
    <w:p w14:paraId="5768095C" w14:textId="509BDA9C" w:rsidR="00441D5C" w:rsidRPr="007D69F2" w:rsidRDefault="0059156E" w:rsidP="00E80C35">
      <w:pPr>
        <w:pStyle w:val="BodyText"/>
        <w:rPr>
          <w:bCs/>
        </w:rPr>
      </w:pPr>
      <w:r w:rsidRPr="007D69F2">
        <w:rPr>
          <w:bCs/>
        </w:rPr>
        <w:t xml:space="preserve">Should </w:t>
      </w:r>
      <w:r w:rsidR="000E349F" w:rsidRPr="007D69F2">
        <w:rPr>
          <w:bCs/>
        </w:rPr>
        <w:t>the author/</w:t>
      </w:r>
      <w:r w:rsidRPr="007D69F2">
        <w:rPr>
          <w:bCs/>
        </w:rPr>
        <w:t>presenter intend to provide a handout</w:t>
      </w:r>
      <w:r w:rsidR="00AC73BC" w:rsidRPr="007D69F2">
        <w:rPr>
          <w:bCs/>
        </w:rPr>
        <w:t xml:space="preserve"> such as </w:t>
      </w:r>
      <w:r w:rsidR="00AC5941">
        <w:rPr>
          <w:bCs/>
        </w:rPr>
        <w:t xml:space="preserve">a </w:t>
      </w:r>
      <w:r w:rsidR="00AC73BC" w:rsidRPr="007D69F2">
        <w:rPr>
          <w:bCs/>
        </w:rPr>
        <w:t>PDF copy of their presentation slides</w:t>
      </w:r>
      <w:r w:rsidRPr="007D69F2">
        <w:rPr>
          <w:bCs/>
        </w:rPr>
        <w:t xml:space="preserve">, reference document, or any other supplemental educational materials to event attendees, materials must be submitted to IIBEC at the time of paper submission for review and approval for distribution. If approved to distribute, obtaining/providing copies of the supplemental materials is the responsibility of the </w:t>
      </w:r>
      <w:r w:rsidR="000E349F" w:rsidRPr="007D69F2">
        <w:rPr>
          <w:bCs/>
        </w:rPr>
        <w:t>author/</w:t>
      </w:r>
      <w:r w:rsidRPr="007D69F2">
        <w:rPr>
          <w:bCs/>
        </w:rPr>
        <w:t>presenter.</w:t>
      </w:r>
    </w:p>
    <w:p w14:paraId="354A8327" w14:textId="77777777" w:rsidR="00F204E1" w:rsidRPr="007D69F2" w:rsidRDefault="00F204E1" w:rsidP="00E80C35">
      <w:pPr>
        <w:rPr>
          <w:bCs/>
        </w:rPr>
      </w:pPr>
    </w:p>
    <w:p w14:paraId="5B034521" w14:textId="10866952" w:rsidR="00672140" w:rsidRPr="007D69F2" w:rsidRDefault="000E349F" w:rsidP="00E80C35">
      <w:pPr>
        <w:pStyle w:val="Heading1"/>
        <w:rPr>
          <w:b w:val="0"/>
        </w:rPr>
      </w:pPr>
      <w:bookmarkStart w:id="24" w:name="_2.6_Compensation"/>
      <w:bookmarkEnd w:id="24"/>
      <w:r w:rsidRPr="007D69F2">
        <w:rPr>
          <w:b w:val="0"/>
        </w:rPr>
        <w:t xml:space="preserve">2.6 </w:t>
      </w:r>
      <w:r w:rsidR="00672140" w:rsidRPr="007D69F2">
        <w:rPr>
          <w:b w:val="0"/>
        </w:rPr>
        <w:t>Compensation</w:t>
      </w:r>
    </w:p>
    <w:p w14:paraId="78A9F50A" w14:textId="77777777" w:rsidR="000E349F" w:rsidRPr="007D69F2" w:rsidRDefault="000E349F" w:rsidP="00E80C35">
      <w:pPr>
        <w:pStyle w:val="Heading1"/>
        <w:rPr>
          <w:b w:val="0"/>
        </w:rPr>
      </w:pPr>
    </w:p>
    <w:p w14:paraId="2FCEC6C7" w14:textId="77FEFB6A" w:rsidR="00672140" w:rsidRPr="007D69F2" w:rsidRDefault="00672140" w:rsidP="00E80C35">
      <w:pPr>
        <w:pStyle w:val="BodyText"/>
        <w:rPr>
          <w:bCs/>
        </w:rPr>
      </w:pPr>
      <w:r w:rsidRPr="007D69F2">
        <w:rPr>
          <w:bCs/>
        </w:rPr>
        <w:t xml:space="preserve">It is a policy of IIBEC not to provide any compensation to authors/presenters. </w:t>
      </w:r>
      <w:r w:rsidR="00E845C4" w:rsidRPr="007D69F2">
        <w:rPr>
          <w:bCs/>
        </w:rPr>
        <w:t>The a</w:t>
      </w:r>
      <w:r w:rsidR="00AC73BC" w:rsidRPr="007D69F2">
        <w:rPr>
          <w:bCs/>
        </w:rPr>
        <w:t xml:space="preserve">uthor/presenter will receive a complimentary registration for the event. </w:t>
      </w:r>
      <w:r w:rsidR="00E845C4" w:rsidRPr="007D69F2">
        <w:rPr>
          <w:bCs/>
        </w:rPr>
        <w:t>The a</w:t>
      </w:r>
      <w:r w:rsidR="00AC73BC" w:rsidRPr="007D69F2">
        <w:rPr>
          <w:bCs/>
        </w:rPr>
        <w:t xml:space="preserve">uthor/presenter is responsible for all associated travel expenses. </w:t>
      </w:r>
    </w:p>
    <w:p w14:paraId="017DA429" w14:textId="77777777" w:rsidR="00672140" w:rsidRPr="007D69F2" w:rsidRDefault="00672140" w:rsidP="00E80C35">
      <w:pPr>
        <w:pStyle w:val="Heading2"/>
        <w:tabs>
          <w:tab w:val="left" w:pos="747"/>
        </w:tabs>
        <w:ind w:left="521" w:firstLine="0"/>
        <w:rPr>
          <w:b w:val="0"/>
        </w:rPr>
      </w:pPr>
    </w:p>
    <w:p w14:paraId="40D8EFB9" w14:textId="617132A8" w:rsidR="006D06E0" w:rsidRPr="007D69F2" w:rsidRDefault="000E349F" w:rsidP="00E80C35">
      <w:pPr>
        <w:pStyle w:val="Heading1"/>
        <w:rPr>
          <w:b w:val="0"/>
        </w:rPr>
      </w:pPr>
      <w:bookmarkStart w:id="25" w:name="_2.7_Author/Presenter_Continuing"/>
      <w:bookmarkEnd w:id="25"/>
      <w:r w:rsidRPr="007D69F2">
        <w:rPr>
          <w:b w:val="0"/>
        </w:rPr>
        <w:t xml:space="preserve">2.7 </w:t>
      </w:r>
      <w:r w:rsidR="00672140" w:rsidRPr="007D69F2">
        <w:rPr>
          <w:b w:val="0"/>
        </w:rPr>
        <w:t xml:space="preserve">Author/Presenter Continuing Education Credit </w:t>
      </w:r>
    </w:p>
    <w:p w14:paraId="5D715449" w14:textId="77777777" w:rsidR="006D06E0" w:rsidRPr="007D69F2" w:rsidRDefault="006D06E0" w:rsidP="00E80C35">
      <w:pPr>
        <w:pStyle w:val="BodyText"/>
        <w:spacing w:before="10"/>
        <w:rPr>
          <w:bCs/>
          <w:sz w:val="23"/>
        </w:rPr>
      </w:pPr>
    </w:p>
    <w:p w14:paraId="6A0BB03F" w14:textId="1F3F3344" w:rsidR="006D06E0" w:rsidRPr="007D69F2" w:rsidRDefault="00EA4FEC" w:rsidP="00E80C35">
      <w:pPr>
        <w:pStyle w:val="BodyText"/>
        <w:ind w:left="240"/>
        <w:rPr>
          <w:bCs/>
        </w:rPr>
      </w:pPr>
      <w:r w:rsidRPr="007D69F2">
        <w:rPr>
          <w:bCs/>
        </w:rPr>
        <w:t>The following is</w:t>
      </w:r>
      <w:r w:rsidR="000E349F" w:rsidRPr="007D69F2">
        <w:rPr>
          <w:bCs/>
        </w:rPr>
        <w:t xml:space="preserve"> a breakdown of</w:t>
      </w:r>
      <w:r w:rsidRPr="007D69F2">
        <w:rPr>
          <w:bCs/>
        </w:rPr>
        <w:t xml:space="preserve"> </w:t>
      </w:r>
      <w:r w:rsidR="000E349F" w:rsidRPr="007D69F2">
        <w:rPr>
          <w:bCs/>
        </w:rPr>
        <w:t>IIBEC’s</w:t>
      </w:r>
      <w:r w:rsidRPr="007D69F2">
        <w:rPr>
          <w:bCs/>
        </w:rPr>
        <w:t xml:space="preserve"> CEH credit eligibility:</w:t>
      </w:r>
    </w:p>
    <w:tbl>
      <w:tblPr>
        <w:tblpPr w:leftFromText="180" w:rightFromText="180" w:vertAnchor="text" w:horzAnchor="page" w:tblpX="2071" w:tblpY="501"/>
        <w:tblW w:w="3780" w:type="dxa"/>
        <w:tblLook w:val="04A0" w:firstRow="1" w:lastRow="0" w:firstColumn="1" w:lastColumn="0" w:noHBand="0" w:noVBand="1"/>
      </w:tblPr>
      <w:tblGrid>
        <w:gridCol w:w="2820"/>
        <w:gridCol w:w="960"/>
      </w:tblGrid>
      <w:tr w:rsidR="00672140" w:rsidRPr="007D69F2" w14:paraId="38FD971B" w14:textId="77777777" w:rsidTr="000E349F">
        <w:trPr>
          <w:trHeight w:val="759"/>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C0749" w14:textId="77777777" w:rsidR="00672140" w:rsidRPr="007D69F2" w:rsidRDefault="00672140" w:rsidP="00E80C35">
            <w:pPr>
              <w:widowControl/>
              <w:autoSpaceDE/>
              <w:autoSpaceDN/>
              <w:rPr>
                <w:bCs/>
                <w:color w:val="000000"/>
                <w:sz w:val="24"/>
                <w:szCs w:val="24"/>
              </w:rPr>
            </w:pPr>
            <w:r w:rsidRPr="007D69F2">
              <w:rPr>
                <w:bCs/>
                <w:color w:val="000000"/>
                <w:sz w:val="24"/>
                <w:szCs w:val="24"/>
              </w:rPr>
              <w:t>Authoring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6B06ACB" w14:textId="77777777" w:rsidR="00672140" w:rsidRPr="007D69F2" w:rsidRDefault="00672140" w:rsidP="00E80C35">
            <w:pPr>
              <w:widowControl/>
              <w:autoSpaceDE/>
              <w:autoSpaceDN/>
              <w:jc w:val="center"/>
              <w:rPr>
                <w:bCs/>
                <w:color w:val="000000"/>
                <w:sz w:val="24"/>
                <w:szCs w:val="24"/>
              </w:rPr>
            </w:pPr>
            <w:r w:rsidRPr="007D69F2">
              <w:rPr>
                <w:bCs/>
                <w:color w:val="000000"/>
                <w:sz w:val="24"/>
                <w:szCs w:val="24"/>
              </w:rPr>
              <w:t>6</w:t>
            </w:r>
          </w:p>
        </w:tc>
      </w:tr>
      <w:tr w:rsidR="00672140" w:rsidRPr="007D69F2" w14:paraId="69D29E7D" w14:textId="77777777" w:rsidTr="000E349F">
        <w:trPr>
          <w:trHeight w:val="759"/>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739ACAD6" w14:textId="72E36340" w:rsidR="00672140" w:rsidRPr="007D69F2" w:rsidRDefault="00672140" w:rsidP="00E80C35">
            <w:pPr>
              <w:widowControl/>
              <w:autoSpaceDE/>
              <w:autoSpaceDN/>
              <w:rPr>
                <w:bCs/>
                <w:color w:val="000000"/>
                <w:sz w:val="24"/>
                <w:szCs w:val="24"/>
              </w:rPr>
            </w:pPr>
            <w:r w:rsidRPr="007D69F2">
              <w:rPr>
                <w:bCs/>
                <w:color w:val="000000"/>
                <w:sz w:val="24"/>
                <w:szCs w:val="24"/>
              </w:rPr>
              <w:t>Authoring without paper</w:t>
            </w:r>
            <w:r w:rsidR="000E349F" w:rsidRPr="007D69F2">
              <w:rPr>
                <w:bCs/>
                <w:color w:val="000000"/>
                <w:sz w:val="24"/>
                <w:szCs w:val="24"/>
              </w:rPr>
              <w:t xml:space="preserve"> (i.e. PowerPoint/ assessment questions)</w:t>
            </w:r>
          </w:p>
        </w:tc>
        <w:tc>
          <w:tcPr>
            <w:tcW w:w="960" w:type="dxa"/>
            <w:tcBorders>
              <w:top w:val="nil"/>
              <w:left w:val="nil"/>
              <w:bottom w:val="single" w:sz="4" w:space="0" w:color="auto"/>
              <w:right w:val="single" w:sz="4" w:space="0" w:color="auto"/>
            </w:tcBorders>
            <w:shd w:val="clear" w:color="auto" w:fill="auto"/>
            <w:vAlign w:val="center"/>
            <w:hideMark/>
          </w:tcPr>
          <w:p w14:paraId="14646064" w14:textId="77777777" w:rsidR="00672140" w:rsidRPr="007D69F2" w:rsidRDefault="00672140" w:rsidP="00E80C35">
            <w:pPr>
              <w:widowControl/>
              <w:autoSpaceDE/>
              <w:autoSpaceDN/>
              <w:jc w:val="center"/>
              <w:rPr>
                <w:bCs/>
                <w:color w:val="000000"/>
                <w:sz w:val="24"/>
                <w:szCs w:val="24"/>
              </w:rPr>
            </w:pPr>
            <w:r w:rsidRPr="007D69F2">
              <w:rPr>
                <w:bCs/>
                <w:color w:val="000000"/>
                <w:sz w:val="24"/>
                <w:szCs w:val="24"/>
              </w:rPr>
              <w:t>3</w:t>
            </w:r>
          </w:p>
        </w:tc>
      </w:tr>
      <w:tr w:rsidR="00672140" w:rsidRPr="007D69F2" w14:paraId="1CDA625E" w14:textId="77777777" w:rsidTr="000E349F">
        <w:trPr>
          <w:trHeight w:val="759"/>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50170A29" w14:textId="77777777" w:rsidR="00672140" w:rsidRPr="007D69F2" w:rsidRDefault="00672140" w:rsidP="00E80C35">
            <w:pPr>
              <w:widowControl/>
              <w:autoSpaceDE/>
              <w:autoSpaceDN/>
              <w:rPr>
                <w:bCs/>
                <w:color w:val="000000"/>
                <w:sz w:val="24"/>
                <w:szCs w:val="24"/>
              </w:rPr>
            </w:pPr>
            <w:r w:rsidRPr="007D69F2">
              <w:rPr>
                <w:bCs/>
                <w:color w:val="000000"/>
                <w:sz w:val="24"/>
                <w:szCs w:val="24"/>
              </w:rPr>
              <w:t>Speaking</w:t>
            </w:r>
          </w:p>
        </w:tc>
        <w:tc>
          <w:tcPr>
            <w:tcW w:w="960" w:type="dxa"/>
            <w:tcBorders>
              <w:top w:val="nil"/>
              <w:left w:val="nil"/>
              <w:bottom w:val="single" w:sz="4" w:space="0" w:color="auto"/>
              <w:right w:val="single" w:sz="4" w:space="0" w:color="auto"/>
            </w:tcBorders>
            <w:shd w:val="clear" w:color="auto" w:fill="auto"/>
            <w:vAlign w:val="center"/>
            <w:hideMark/>
          </w:tcPr>
          <w:p w14:paraId="1EED9E30" w14:textId="77777777" w:rsidR="00672140" w:rsidRPr="007D69F2" w:rsidRDefault="00672140" w:rsidP="00E80C35">
            <w:pPr>
              <w:widowControl/>
              <w:autoSpaceDE/>
              <w:autoSpaceDN/>
              <w:jc w:val="center"/>
              <w:rPr>
                <w:bCs/>
                <w:color w:val="000000"/>
                <w:sz w:val="24"/>
                <w:szCs w:val="24"/>
              </w:rPr>
            </w:pPr>
            <w:r w:rsidRPr="007D69F2">
              <w:rPr>
                <w:bCs/>
                <w:color w:val="000000"/>
                <w:sz w:val="24"/>
                <w:szCs w:val="24"/>
              </w:rPr>
              <w:t>2</w:t>
            </w:r>
          </w:p>
        </w:tc>
      </w:tr>
    </w:tbl>
    <w:p w14:paraId="086D6B96" w14:textId="77777777" w:rsidR="00F204E1" w:rsidRPr="007D69F2" w:rsidRDefault="00F204E1" w:rsidP="00E80C35">
      <w:pPr>
        <w:rPr>
          <w:bCs/>
          <w:sz w:val="24"/>
          <w:szCs w:val="24"/>
        </w:rPr>
      </w:pPr>
    </w:p>
    <w:p w14:paraId="543BF926" w14:textId="77777777" w:rsidR="00672140" w:rsidRPr="007D69F2" w:rsidRDefault="00672140" w:rsidP="00E80C35">
      <w:pPr>
        <w:rPr>
          <w:bCs/>
          <w:sz w:val="24"/>
          <w:szCs w:val="24"/>
        </w:rPr>
      </w:pPr>
    </w:p>
    <w:p w14:paraId="045E6083" w14:textId="77777777" w:rsidR="00672140" w:rsidRPr="007D69F2" w:rsidRDefault="00672140" w:rsidP="00E80C35">
      <w:pPr>
        <w:rPr>
          <w:bCs/>
          <w:sz w:val="24"/>
          <w:szCs w:val="24"/>
        </w:rPr>
      </w:pPr>
      <w:r w:rsidRPr="007D69F2">
        <w:rPr>
          <w:bCs/>
          <w:sz w:val="24"/>
          <w:szCs w:val="24"/>
        </w:rPr>
        <w:t xml:space="preserve"> </w:t>
      </w:r>
    </w:p>
    <w:p w14:paraId="1CC54288" w14:textId="77777777" w:rsidR="00672140" w:rsidRPr="007D69F2" w:rsidRDefault="00672140" w:rsidP="00E80C35">
      <w:pPr>
        <w:rPr>
          <w:bCs/>
          <w:sz w:val="24"/>
          <w:szCs w:val="24"/>
        </w:rPr>
      </w:pPr>
    </w:p>
    <w:p w14:paraId="59952728" w14:textId="77777777" w:rsidR="00672140" w:rsidRPr="007D69F2" w:rsidRDefault="00672140" w:rsidP="00E80C35">
      <w:pPr>
        <w:rPr>
          <w:bCs/>
          <w:sz w:val="24"/>
          <w:szCs w:val="24"/>
        </w:rPr>
      </w:pPr>
    </w:p>
    <w:p w14:paraId="43C3313A" w14:textId="77777777" w:rsidR="00672140" w:rsidRPr="007D69F2" w:rsidRDefault="00672140" w:rsidP="00E80C35">
      <w:pPr>
        <w:rPr>
          <w:bCs/>
          <w:sz w:val="24"/>
          <w:szCs w:val="24"/>
        </w:rPr>
      </w:pPr>
    </w:p>
    <w:p w14:paraId="0FDBD634" w14:textId="77777777" w:rsidR="00672140" w:rsidRPr="007D69F2" w:rsidRDefault="00672140" w:rsidP="00E80C35">
      <w:pPr>
        <w:rPr>
          <w:bCs/>
          <w:sz w:val="24"/>
          <w:szCs w:val="24"/>
        </w:rPr>
      </w:pPr>
    </w:p>
    <w:p w14:paraId="6DE38B4F" w14:textId="77777777" w:rsidR="00672140" w:rsidRPr="007D69F2" w:rsidRDefault="00672140" w:rsidP="00E80C35">
      <w:pPr>
        <w:rPr>
          <w:bCs/>
          <w:sz w:val="24"/>
          <w:szCs w:val="24"/>
        </w:rPr>
      </w:pPr>
    </w:p>
    <w:p w14:paraId="6C53D6B6" w14:textId="77777777" w:rsidR="00672140" w:rsidRPr="007D69F2" w:rsidRDefault="00672140" w:rsidP="00E80C35">
      <w:pPr>
        <w:rPr>
          <w:bCs/>
        </w:rPr>
      </w:pPr>
    </w:p>
    <w:p w14:paraId="5160185B" w14:textId="77777777" w:rsidR="00672140" w:rsidRPr="007D69F2" w:rsidRDefault="00672140" w:rsidP="00E80C35">
      <w:pPr>
        <w:rPr>
          <w:bCs/>
        </w:rPr>
      </w:pPr>
    </w:p>
    <w:p w14:paraId="1ACCD98A" w14:textId="77777777" w:rsidR="00672140" w:rsidRPr="007D69F2" w:rsidRDefault="00672140" w:rsidP="00E80C35">
      <w:pPr>
        <w:rPr>
          <w:bCs/>
        </w:rPr>
      </w:pPr>
    </w:p>
    <w:p w14:paraId="642ABAD1" w14:textId="5E3F1CE2" w:rsidR="00672140" w:rsidRPr="007D69F2" w:rsidRDefault="00672140" w:rsidP="00E80C35">
      <w:pPr>
        <w:rPr>
          <w:bCs/>
        </w:rPr>
      </w:pPr>
    </w:p>
    <w:p w14:paraId="477D5BCC" w14:textId="70694435" w:rsidR="00F204E1" w:rsidRPr="007D69F2" w:rsidRDefault="00F204E1" w:rsidP="00E80C35">
      <w:pPr>
        <w:rPr>
          <w:bCs/>
        </w:rPr>
      </w:pPr>
    </w:p>
    <w:p w14:paraId="3DF4AB8D" w14:textId="77777777" w:rsidR="00F204E1" w:rsidRPr="007D69F2" w:rsidRDefault="00F204E1" w:rsidP="00E80C35">
      <w:pPr>
        <w:rPr>
          <w:bCs/>
        </w:rPr>
      </w:pPr>
    </w:p>
    <w:p w14:paraId="223D0928" w14:textId="77777777" w:rsidR="00F204E1" w:rsidRDefault="00F204E1" w:rsidP="00E80C35">
      <w:pPr>
        <w:rPr>
          <w:bCs/>
        </w:rPr>
      </w:pPr>
    </w:p>
    <w:p w14:paraId="053A1DC1" w14:textId="77777777" w:rsidR="00D160F8" w:rsidRDefault="00D160F8" w:rsidP="00E80C35">
      <w:pPr>
        <w:rPr>
          <w:bCs/>
        </w:rPr>
      </w:pPr>
    </w:p>
    <w:p w14:paraId="4DB7A593" w14:textId="77777777" w:rsidR="00D160F8" w:rsidRDefault="00D160F8" w:rsidP="00E80C35">
      <w:pPr>
        <w:rPr>
          <w:bCs/>
        </w:rPr>
      </w:pPr>
    </w:p>
    <w:p w14:paraId="5C87BF65" w14:textId="77777777" w:rsidR="00D160F8" w:rsidRDefault="00D160F8" w:rsidP="00E80C35">
      <w:pPr>
        <w:rPr>
          <w:bCs/>
        </w:rPr>
      </w:pPr>
    </w:p>
    <w:p w14:paraId="7FACC3A3" w14:textId="77777777" w:rsidR="00D160F8" w:rsidRPr="007D69F2" w:rsidRDefault="00D160F8" w:rsidP="00E80C35">
      <w:pPr>
        <w:rPr>
          <w:bCs/>
        </w:rPr>
      </w:pPr>
    </w:p>
    <w:p w14:paraId="75A8D86D" w14:textId="77777777" w:rsidR="00F204E1" w:rsidRPr="007D69F2" w:rsidRDefault="00F204E1" w:rsidP="00E80C35">
      <w:pPr>
        <w:rPr>
          <w:bCs/>
        </w:rPr>
      </w:pPr>
    </w:p>
    <w:p w14:paraId="4E9EF118" w14:textId="77777777" w:rsidR="00F204E1" w:rsidRPr="007D69F2" w:rsidRDefault="00F204E1" w:rsidP="00E80C35">
      <w:pPr>
        <w:rPr>
          <w:bCs/>
        </w:rPr>
      </w:pPr>
    </w:p>
    <w:p w14:paraId="7966A847" w14:textId="77777777" w:rsidR="00E845C4" w:rsidRDefault="00E845C4" w:rsidP="00E80C35">
      <w:pPr>
        <w:rPr>
          <w:bCs/>
        </w:rPr>
      </w:pPr>
    </w:p>
    <w:p w14:paraId="4960EE05" w14:textId="77777777" w:rsidR="00D1164C" w:rsidRDefault="00D1164C" w:rsidP="00E80C35">
      <w:pPr>
        <w:rPr>
          <w:bCs/>
        </w:rPr>
      </w:pPr>
    </w:p>
    <w:p w14:paraId="3238D63B" w14:textId="77777777" w:rsidR="00D1164C" w:rsidRPr="007D69F2" w:rsidRDefault="00D1164C" w:rsidP="00E80C35">
      <w:pPr>
        <w:rPr>
          <w:bCs/>
        </w:rPr>
      </w:pPr>
    </w:p>
    <w:p w14:paraId="67F94ED4" w14:textId="77777777" w:rsidR="00E845C4" w:rsidRPr="007D69F2" w:rsidRDefault="00E845C4" w:rsidP="00E80C35">
      <w:pPr>
        <w:rPr>
          <w:bCs/>
        </w:rPr>
      </w:pPr>
    </w:p>
    <w:p w14:paraId="0AA4A6D2" w14:textId="77777777" w:rsidR="00E845C4" w:rsidRPr="007D69F2" w:rsidRDefault="00E845C4" w:rsidP="00E80C35">
      <w:pPr>
        <w:rPr>
          <w:bCs/>
        </w:rPr>
      </w:pPr>
    </w:p>
    <w:p w14:paraId="26FD1EC1" w14:textId="50EB82DC" w:rsidR="006E1DF1" w:rsidRDefault="0008536B" w:rsidP="00E845C4">
      <w:pPr>
        <w:pStyle w:val="Heading1"/>
        <w:ind w:hanging="101"/>
        <w:rPr>
          <w:b w:val="0"/>
        </w:rPr>
      </w:pPr>
      <w:bookmarkStart w:id="26" w:name="_APPENDIX_I_–"/>
      <w:bookmarkEnd w:id="26"/>
      <w:r w:rsidRPr="007D69F2">
        <w:rPr>
          <w:b w:val="0"/>
        </w:rPr>
        <w:lastRenderedPageBreak/>
        <w:t>APPENDIX I</w:t>
      </w:r>
      <w:r w:rsidR="007170C5" w:rsidRPr="007D69F2">
        <w:rPr>
          <w:b w:val="0"/>
        </w:rPr>
        <w:t xml:space="preserve"> – Paper Formatting</w:t>
      </w:r>
    </w:p>
    <w:p w14:paraId="568DFB43" w14:textId="77777777" w:rsidR="00164E5F" w:rsidRDefault="00164E5F" w:rsidP="00E845C4">
      <w:pPr>
        <w:pStyle w:val="Heading1"/>
        <w:ind w:hanging="101"/>
        <w:rPr>
          <w:b w:val="0"/>
        </w:rPr>
      </w:pPr>
    </w:p>
    <w:p w14:paraId="57B9C186" w14:textId="57004F54" w:rsidR="00D227EA" w:rsidRPr="007D69F2" w:rsidRDefault="009F3C68" w:rsidP="009F3C68">
      <w:pPr>
        <w:pStyle w:val="Heading1"/>
        <w:ind w:hanging="281"/>
        <w:rPr>
          <w:b w:val="0"/>
          <w:sz w:val="28"/>
          <w:szCs w:val="28"/>
        </w:rPr>
      </w:pPr>
      <w:r w:rsidRPr="007D69F2">
        <w:rPr>
          <w:b w:val="0"/>
          <w:sz w:val="24"/>
          <w:szCs w:val="24"/>
        </w:rPr>
        <w:t xml:space="preserve">   </w:t>
      </w:r>
      <w:r w:rsidR="00D227EA" w:rsidRPr="007D69F2">
        <w:rPr>
          <w:b w:val="0"/>
          <w:sz w:val="28"/>
          <w:szCs w:val="28"/>
        </w:rPr>
        <w:t>Margin Settings</w:t>
      </w:r>
    </w:p>
    <w:p w14:paraId="0C421D5B" w14:textId="376A2B73" w:rsidR="00D227EA" w:rsidRPr="007D69F2" w:rsidRDefault="00D227EA" w:rsidP="00E80C35">
      <w:pPr>
        <w:rPr>
          <w:bCs/>
          <w:sz w:val="24"/>
          <w:szCs w:val="24"/>
        </w:rPr>
      </w:pPr>
      <w:r w:rsidRPr="007D69F2">
        <w:rPr>
          <w:bCs/>
          <w:sz w:val="24"/>
          <w:szCs w:val="24"/>
        </w:rPr>
        <w:t>Margins</w:t>
      </w:r>
      <w:r w:rsidR="005214D2" w:rsidRPr="007D69F2">
        <w:rPr>
          <w:bCs/>
          <w:sz w:val="24"/>
          <w:szCs w:val="24"/>
        </w:rPr>
        <w:t xml:space="preserve"> </w:t>
      </w:r>
      <w:r w:rsidRPr="007D69F2">
        <w:rPr>
          <w:bCs/>
          <w:sz w:val="24"/>
          <w:szCs w:val="24"/>
        </w:rPr>
        <w:t>Letter (8.5 x 11 in.)</w:t>
      </w:r>
      <w:r w:rsidRPr="007D69F2">
        <w:rPr>
          <w:bCs/>
          <w:sz w:val="24"/>
          <w:szCs w:val="24"/>
        </w:rPr>
        <w:tab/>
        <w:t xml:space="preserve">A4 (210 x 297 mm) </w:t>
      </w:r>
    </w:p>
    <w:p w14:paraId="5F6CE035" w14:textId="450B07BC" w:rsidR="00D227EA" w:rsidRPr="007D69F2" w:rsidRDefault="00D227EA" w:rsidP="00E80C35">
      <w:pPr>
        <w:rPr>
          <w:bCs/>
          <w:sz w:val="24"/>
          <w:szCs w:val="24"/>
        </w:rPr>
      </w:pPr>
      <w:r w:rsidRPr="007D69F2">
        <w:rPr>
          <w:bCs/>
          <w:sz w:val="24"/>
          <w:szCs w:val="24"/>
        </w:rPr>
        <w:t>Top, first page only</w:t>
      </w:r>
      <w:r w:rsidR="005214D2" w:rsidRPr="007D69F2">
        <w:rPr>
          <w:bCs/>
          <w:sz w:val="24"/>
          <w:szCs w:val="24"/>
        </w:rPr>
        <w:t xml:space="preserve"> </w:t>
      </w:r>
      <w:r w:rsidRPr="007D69F2">
        <w:rPr>
          <w:bCs/>
          <w:sz w:val="24"/>
          <w:szCs w:val="24"/>
        </w:rPr>
        <w:t>1.50 in.</w:t>
      </w:r>
      <w:r w:rsidR="005214D2" w:rsidRPr="007D69F2">
        <w:rPr>
          <w:bCs/>
          <w:sz w:val="24"/>
          <w:szCs w:val="24"/>
        </w:rPr>
        <w:t xml:space="preserve"> </w:t>
      </w:r>
      <w:r w:rsidRPr="007D69F2">
        <w:rPr>
          <w:bCs/>
          <w:sz w:val="24"/>
          <w:szCs w:val="24"/>
        </w:rPr>
        <w:t xml:space="preserve">51 mm </w:t>
      </w:r>
    </w:p>
    <w:p w14:paraId="6EE23B46" w14:textId="6E6C3547" w:rsidR="00D227EA" w:rsidRPr="007D69F2" w:rsidRDefault="00D227EA" w:rsidP="00E80C35">
      <w:pPr>
        <w:rPr>
          <w:bCs/>
          <w:sz w:val="24"/>
          <w:szCs w:val="24"/>
        </w:rPr>
      </w:pPr>
      <w:r w:rsidRPr="007D69F2">
        <w:rPr>
          <w:bCs/>
          <w:sz w:val="24"/>
          <w:szCs w:val="24"/>
        </w:rPr>
        <w:t>Top</w:t>
      </w:r>
      <w:r w:rsidR="005214D2" w:rsidRPr="007D69F2">
        <w:rPr>
          <w:bCs/>
          <w:sz w:val="24"/>
          <w:szCs w:val="24"/>
        </w:rPr>
        <w:t xml:space="preserve"> </w:t>
      </w:r>
      <w:r w:rsidRPr="007D69F2">
        <w:rPr>
          <w:bCs/>
          <w:sz w:val="24"/>
          <w:szCs w:val="24"/>
        </w:rPr>
        <w:t>1.00 in.</w:t>
      </w:r>
      <w:r w:rsidR="005214D2" w:rsidRPr="007D69F2">
        <w:rPr>
          <w:bCs/>
          <w:sz w:val="24"/>
          <w:szCs w:val="24"/>
        </w:rPr>
        <w:t xml:space="preserve"> </w:t>
      </w:r>
      <w:r w:rsidRPr="007D69F2">
        <w:rPr>
          <w:bCs/>
          <w:sz w:val="24"/>
          <w:szCs w:val="24"/>
        </w:rPr>
        <w:t xml:space="preserve">34 mm </w:t>
      </w:r>
    </w:p>
    <w:p w14:paraId="7808ED74" w14:textId="1388210F" w:rsidR="00D227EA" w:rsidRPr="007D69F2" w:rsidRDefault="00D227EA" w:rsidP="00E80C35">
      <w:pPr>
        <w:rPr>
          <w:bCs/>
          <w:sz w:val="24"/>
          <w:szCs w:val="24"/>
        </w:rPr>
      </w:pPr>
      <w:r w:rsidRPr="007D69F2">
        <w:rPr>
          <w:bCs/>
          <w:sz w:val="24"/>
          <w:szCs w:val="24"/>
        </w:rPr>
        <w:t>Bottom</w:t>
      </w:r>
      <w:r w:rsidR="005214D2" w:rsidRPr="007D69F2">
        <w:rPr>
          <w:bCs/>
          <w:sz w:val="24"/>
          <w:szCs w:val="24"/>
        </w:rPr>
        <w:t xml:space="preserve"> </w:t>
      </w:r>
      <w:r w:rsidRPr="007D69F2">
        <w:rPr>
          <w:bCs/>
          <w:sz w:val="24"/>
          <w:szCs w:val="24"/>
        </w:rPr>
        <w:t>1.00 in.</w:t>
      </w:r>
      <w:r w:rsidR="005214D2" w:rsidRPr="007D69F2">
        <w:rPr>
          <w:bCs/>
          <w:sz w:val="24"/>
          <w:szCs w:val="24"/>
        </w:rPr>
        <w:t xml:space="preserve"> </w:t>
      </w:r>
      <w:r w:rsidRPr="007D69F2">
        <w:rPr>
          <w:bCs/>
          <w:sz w:val="24"/>
          <w:szCs w:val="24"/>
        </w:rPr>
        <w:t>34 mm</w:t>
      </w:r>
    </w:p>
    <w:p w14:paraId="098A7341" w14:textId="56A06616" w:rsidR="00D227EA" w:rsidRPr="007D69F2" w:rsidRDefault="00D227EA" w:rsidP="00E80C35">
      <w:pPr>
        <w:rPr>
          <w:bCs/>
          <w:sz w:val="24"/>
          <w:szCs w:val="24"/>
        </w:rPr>
      </w:pPr>
      <w:r w:rsidRPr="007D69F2">
        <w:rPr>
          <w:bCs/>
          <w:sz w:val="24"/>
          <w:szCs w:val="24"/>
        </w:rPr>
        <w:t>Left</w:t>
      </w:r>
      <w:r w:rsidR="005214D2" w:rsidRPr="007D69F2">
        <w:rPr>
          <w:bCs/>
          <w:sz w:val="24"/>
          <w:szCs w:val="24"/>
        </w:rPr>
        <w:t xml:space="preserve"> </w:t>
      </w:r>
      <w:r w:rsidRPr="007D69F2">
        <w:rPr>
          <w:bCs/>
          <w:sz w:val="24"/>
          <w:szCs w:val="24"/>
        </w:rPr>
        <w:t>1.38 in.</w:t>
      </w:r>
      <w:r w:rsidR="005214D2" w:rsidRPr="007D69F2">
        <w:rPr>
          <w:bCs/>
          <w:sz w:val="24"/>
          <w:szCs w:val="24"/>
        </w:rPr>
        <w:t xml:space="preserve"> </w:t>
      </w:r>
      <w:r w:rsidRPr="007D69F2">
        <w:rPr>
          <w:bCs/>
          <w:sz w:val="24"/>
          <w:szCs w:val="24"/>
        </w:rPr>
        <w:t>32 mm</w:t>
      </w:r>
    </w:p>
    <w:p w14:paraId="1F743EAF" w14:textId="3776E61C" w:rsidR="00D227EA" w:rsidRPr="007D69F2" w:rsidRDefault="00D227EA" w:rsidP="00E80C35">
      <w:pPr>
        <w:rPr>
          <w:bCs/>
          <w:sz w:val="24"/>
          <w:szCs w:val="24"/>
        </w:rPr>
      </w:pPr>
      <w:r w:rsidRPr="007D69F2">
        <w:rPr>
          <w:bCs/>
          <w:sz w:val="24"/>
          <w:szCs w:val="24"/>
        </w:rPr>
        <w:t>Right</w:t>
      </w:r>
      <w:r w:rsidR="005214D2" w:rsidRPr="007D69F2">
        <w:rPr>
          <w:bCs/>
          <w:sz w:val="24"/>
          <w:szCs w:val="24"/>
        </w:rPr>
        <w:t xml:space="preserve"> </w:t>
      </w:r>
      <w:r w:rsidRPr="007D69F2">
        <w:rPr>
          <w:bCs/>
          <w:sz w:val="24"/>
          <w:szCs w:val="24"/>
        </w:rPr>
        <w:t>1.38 in.</w:t>
      </w:r>
      <w:r w:rsidR="005214D2" w:rsidRPr="007D69F2">
        <w:rPr>
          <w:bCs/>
          <w:sz w:val="24"/>
          <w:szCs w:val="24"/>
        </w:rPr>
        <w:t xml:space="preserve"> </w:t>
      </w:r>
      <w:r w:rsidRPr="007D69F2">
        <w:rPr>
          <w:bCs/>
          <w:sz w:val="24"/>
          <w:szCs w:val="24"/>
        </w:rPr>
        <w:t xml:space="preserve">32 mm </w:t>
      </w:r>
    </w:p>
    <w:p w14:paraId="5CE2602C" w14:textId="77777777" w:rsidR="005214D2" w:rsidRPr="007D69F2" w:rsidRDefault="005214D2" w:rsidP="00E80C35">
      <w:pPr>
        <w:rPr>
          <w:bCs/>
        </w:rPr>
      </w:pPr>
    </w:p>
    <w:p w14:paraId="3781DE7D" w14:textId="6376B634" w:rsidR="005214D2" w:rsidRPr="007D69F2" w:rsidRDefault="005F735A" w:rsidP="00E80C35">
      <w:pPr>
        <w:rPr>
          <w:bCs/>
          <w:sz w:val="28"/>
          <w:szCs w:val="28"/>
        </w:rPr>
      </w:pPr>
      <w:r w:rsidRPr="007D69F2">
        <w:rPr>
          <w:bCs/>
          <w:sz w:val="28"/>
          <w:szCs w:val="28"/>
        </w:rPr>
        <w:t xml:space="preserve">Photos, </w:t>
      </w:r>
      <w:r w:rsidR="00D227EA" w:rsidRPr="007D69F2">
        <w:rPr>
          <w:bCs/>
          <w:sz w:val="28"/>
          <w:szCs w:val="28"/>
        </w:rPr>
        <w:t>Figures</w:t>
      </w:r>
      <w:r w:rsidR="009F3C68" w:rsidRPr="007D69F2">
        <w:rPr>
          <w:bCs/>
          <w:sz w:val="28"/>
          <w:szCs w:val="28"/>
        </w:rPr>
        <w:t>,</w:t>
      </w:r>
      <w:r w:rsidR="00D227EA" w:rsidRPr="007D69F2">
        <w:rPr>
          <w:bCs/>
          <w:sz w:val="28"/>
          <w:szCs w:val="28"/>
        </w:rPr>
        <w:t xml:space="preserve"> and </w:t>
      </w:r>
      <w:r w:rsidR="009F3C68" w:rsidRPr="007D69F2">
        <w:rPr>
          <w:bCs/>
          <w:sz w:val="28"/>
          <w:szCs w:val="28"/>
        </w:rPr>
        <w:t>T</w:t>
      </w:r>
      <w:r w:rsidR="00D227EA" w:rsidRPr="007D69F2">
        <w:rPr>
          <w:bCs/>
          <w:sz w:val="28"/>
          <w:szCs w:val="28"/>
        </w:rPr>
        <w:t>ables</w:t>
      </w:r>
    </w:p>
    <w:p w14:paraId="499590A5" w14:textId="4B1BC774" w:rsidR="00D227EA" w:rsidRPr="007D69F2" w:rsidRDefault="00D227EA" w:rsidP="00E80C35">
      <w:pPr>
        <w:rPr>
          <w:bCs/>
          <w:sz w:val="24"/>
          <w:szCs w:val="24"/>
        </w:rPr>
      </w:pPr>
      <w:r w:rsidRPr="007D69F2">
        <w:rPr>
          <w:bCs/>
          <w:sz w:val="24"/>
          <w:szCs w:val="24"/>
        </w:rPr>
        <w:t xml:space="preserve">All </w:t>
      </w:r>
      <w:r w:rsidR="009F3C68" w:rsidRPr="007D69F2">
        <w:rPr>
          <w:bCs/>
          <w:sz w:val="24"/>
          <w:szCs w:val="24"/>
        </w:rPr>
        <w:t xml:space="preserve">photos, </w:t>
      </w:r>
      <w:r w:rsidRPr="007D69F2">
        <w:rPr>
          <w:bCs/>
          <w:sz w:val="24"/>
          <w:szCs w:val="24"/>
        </w:rPr>
        <w:t>figures</w:t>
      </w:r>
      <w:r w:rsidR="009F3C68" w:rsidRPr="007D69F2">
        <w:rPr>
          <w:bCs/>
          <w:sz w:val="24"/>
          <w:szCs w:val="24"/>
        </w:rPr>
        <w:t>,</w:t>
      </w:r>
      <w:r w:rsidRPr="007D69F2">
        <w:rPr>
          <w:bCs/>
          <w:sz w:val="24"/>
          <w:szCs w:val="24"/>
        </w:rPr>
        <w:t xml:space="preserve"> and tables must fit within the above margin settings</w:t>
      </w:r>
      <w:r w:rsidR="009F3C68" w:rsidRPr="007D69F2">
        <w:rPr>
          <w:bCs/>
          <w:sz w:val="24"/>
          <w:szCs w:val="24"/>
        </w:rPr>
        <w:t xml:space="preserve"> and</w:t>
      </w:r>
      <w:r w:rsidRPr="007D69F2">
        <w:rPr>
          <w:bCs/>
          <w:sz w:val="24"/>
          <w:szCs w:val="24"/>
        </w:rPr>
        <w:t xml:space="preserve"> should be</w:t>
      </w:r>
      <w:r w:rsidRPr="007D69F2">
        <w:rPr>
          <w:bCs/>
        </w:rPr>
        <w:t xml:space="preserve"> </w:t>
      </w:r>
      <w:r w:rsidRPr="007D69F2">
        <w:rPr>
          <w:bCs/>
          <w:sz w:val="24"/>
          <w:szCs w:val="24"/>
        </w:rPr>
        <w:t xml:space="preserve">understandable when printed in black and white. Do not use only color as a distinguishing feature. Use symbols or patterns </w:t>
      </w:r>
      <w:r w:rsidR="005214D2" w:rsidRPr="007D69F2">
        <w:rPr>
          <w:bCs/>
          <w:sz w:val="24"/>
          <w:szCs w:val="24"/>
        </w:rPr>
        <w:t>online</w:t>
      </w:r>
      <w:r w:rsidRPr="007D69F2">
        <w:rPr>
          <w:bCs/>
          <w:sz w:val="24"/>
          <w:szCs w:val="24"/>
        </w:rPr>
        <w:t xml:space="preserve"> and bar graphs to identify lines and columns. Landscape orientation is acceptable. </w:t>
      </w:r>
    </w:p>
    <w:p w14:paraId="11658ACE" w14:textId="77777777" w:rsidR="00E80C35" w:rsidRPr="007D69F2" w:rsidRDefault="00E80C35" w:rsidP="00E80C35">
      <w:pPr>
        <w:rPr>
          <w:bCs/>
          <w:sz w:val="24"/>
          <w:szCs w:val="24"/>
          <w:highlight w:val="yellow"/>
        </w:rPr>
      </w:pPr>
    </w:p>
    <w:p w14:paraId="09DAF850" w14:textId="2FA37FCC" w:rsidR="00D227EA" w:rsidRPr="007D69F2" w:rsidRDefault="005F735A" w:rsidP="00E80C35">
      <w:pPr>
        <w:rPr>
          <w:bCs/>
          <w:sz w:val="24"/>
          <w:szCs w:val="24"/>
        </w:rPr>
      </w:pPr>
      <w:r w:rsidRPr="007D69F2">
        <w:rPr>
          <w:bCs/>
          <w:sz w:val="24"/>
          <w:szCs w:val="24"/>
        </w:rPr>
        <w:t>Photo and f</w:t>
      </w:r>
      <w:r w:rsidR="00D227EA" w:rsidRPr="007D69F2">
        <w:rPr>
          <w:bCs/>
          <w:sz w:val="24"/>
          <w:szCs w:val="24"/>
        </w:rPr>
        <w:t xml:space="preserve">igure titles go below each </w:t>
      </w:r>
      <w:r w:rsidRPr="007D69F2">
        <w:rPr>
          <w:bCs/>
          <w:sz w:val="24"/>
          <w:szCs w:val="24"/>
        </w:rPr>
        <w:t>photo/</w:t>
      </w:r>
      <w:r w:rsidR="00D227EA" w:rsidRPr="007D69F2">
        <w:rPr>
          <w:bCs/>
          <w:sz w:val="24"/>
          <w:szCs w:val="24"/>
        </w:rPr>
        <w:t xml:space="preserve">figure. Table titles go above each table. Number figures and tables consecutively. </w:t>
      </w:r>
    </w:p>
    <w:p w14:paraId="4F266C7F" w14:textId="77777777" w:rsidR="005214D2" w:rsidRPr="007D69F2" w:rsidRDefault="005214D2" w:rsidP="00E80C35">
      <w:pPr>
        <w:rPr>
          <w:bCs/>
        </w:rPr>
      </w:pPr>
    </w:p>
    <w:p w14:paraId="4A0A23BD" w14:textId="794951B0" w:rsidR="005214D2" w:rsidRPr="007D69F2" w:rsidRDefault="00D227EA" w:rsidP="00E80C35">
      <w:pPr>
        <w:rPr>
          <w:bCs/>
        </w:rPr>
      </w:pPr>
      <w:r w:rsidRPr="007D69F2">
        <w:rPr>
          <w:bCs/>
          <w:sz w:val="28"/>
          <w:szCs w:val="28"/>
        </w:rPr>
        <w:t>Equations</w:t>
      </w:r>
      <w:r w:rsidRPr="007D69F2">
        <w:rPr>
          <w:bCs/>
        </w:rPr>
        <w:t xml:space="preserve"> </w:t>
      </w:r>
    </w:p>
    <w:p w14:paraId="3074DDE5" w14:textId="0A707E70" w:rsidR="00D227EA" w:rsidRPr="007D69F2" w:rsidRDefault="00D227EA" w:rsidP="00E80C35">
      <w:pPr>
        <w:rPr>
          <w:bCs/>
        </w:rPr>
      </w:pPr>
      <w:r w:rsidRPr="007D69F2">
        <w:rPr>
          <w:bCs/>
        </w:rPr>
        <w:t xml:space="preserve">Equations must be embedded in the text and numbered when they are referred to more than once. </w:t>
      </w:r>
    </w:p>
    <w:p w14:paraId="47779CB6" w14:textId="77777777" w:rsidR="00D227EA" w:rsidRPr="007D69F2" w:rsidRDefault="00D227EA" w:rsidP="00E80C35">
      <w:pPr>
        <w:rPr>
          <w:bCs/>
        </w:rPr>
      </w:pPr>
    </w:p>
    <w:p w14:paraId="7AFFD7E4" w14:textId="5DC2B585" w:rsidR="00230BE9" w:rsidRPr="007D69F2" w:rsidRDefault="00230BE9" w:rsidP="00E80C35">
      <w:pPr>
        <w:rPr>
          <w:bCs/>
          <w:sz w:val="28"/>
          <w:szCs w:val="28"/>
        </w:rPr>
      </w:pPr>
      <w:r w:rsidRPr="007D69F2">
        <w:rPr>
          <w:bCs/>
          <w:sz w:val="28"/>
          <w:szCs w:val="28"/>
        </w:rPr>
        <w:t>R</w:t>
      </w:r>
      <w:r w:rsidR="005214D2" w:rsidRPr="007D69F2">
        <w:rPr>
          <w:bCs/>
          <w:sz w:val="28"/>
          <w:szCs w:val="28"/>
        </w:rPr>
        <w:t>eferences</w:t>
      </w:r>
      <w:r w:rsidR="00D92253" w:rsidRPr="007D69F2">
        <w:rPr>
          <w:bCs/>
          <w:sz w:val="28"/>
          <w:szCs w:val="28"/>
        </w:rPr>
        <w:t xml:space="preserve"> (sample)</w:t>
      </w:r>
    </w:p>
    <w:p w14:paraId="0D747DF3" w14:textId="77777777" w:rsidR="004A36F1" w:rsidRPr="007D69F2" w:rsidRDefault="004A36F1" w:rsidP="00E80C35">
      <w:pPr>
        <w:rPr>
          <w:bCs/>
        </w:rPr>
      </w:pPr>
    </w:p>
    <w:p w14:paraId="440A4CA0" w14:textId="77777777" w:rsidR="00230BE9" w:rsidRPr="007D69F2" w:rsidRDefault="00230BE9" w:rsidP="00E80C35">
      <w:pPr>
        <w:rPr>
          <w:bCs/>
          <w:sz w:val="24"/>
          <w:szCs w:val="24"/>
        </w:rPr>
      </w:pPr>
      <w:r w:rsidRPr="007D69F2">
        <w:rPr>
          <w:bCs/>
          <w:sz w:val="24"/>
          <w:szCs w:val="24"/>
        </w:rPr>
        <w:t xml:space="preserve">ASCE (2014). </w:t>
      </w:r>
      <w:r w:rsidRPr="007D69F2">
        <w:rPr>
          <w:bCs/>
          <w:i/>
          <w:iCs/>
          <w:sz w:val="24"/>
          <w:szCs w:val="24"/>
        </w:rPr>
        <w:t>Minimum Design Loads for Buildings and Other Structures</w:t>
      </w:r>
      <w:r w:rsidRPr="007D69F2">
        <w:rPr>
          <w:bCs/>
          <w:sz w:val="24"/>
          <w:szCs w:val="24"/>
        </w:rPr>
        <w:t xml:space="preserve">, Standard ASCE/SEI 7-10. Third printing. American Society of Civil Engineers (ASCE), Reston, VA. </w:t>
      </w:r>
    </w:p>
    <w:p w14:paraId="6E79BE62" w14:textId="77777777" w:rsidR="007346CD" w:rsidRPr="007D69F2" w:rsidRDefault="007346CD" w:rsidP="00E80C35">
      <w:pPr>
        <w:rPr>
          <w:bCs/>
          <w:sz w:val="24"/>
          <w:szCs w:val="24"/>
        </w:rPr>
      </w:pPr>
    </w:p>
    <w:p w14:paraId="5A2A6745" w14:textId="77777777" w:rsidR="00230BE9" w:rsidRPr="007D69F2" w:rsidRDefault="00230BE9" w:rsidP="00E80C35">
      <w:pPr>
        <w:rPr>
          <w:bCs/>
          <w:sz w:val="24"/>
          <w:szCs w:val="24"/>
        </w:rPr>
      </w:pPr>
      <w:r w:rsidRPr="007D69F2">
        <w:rPr>
          <w:bCs/>
          <w:sz w:val="24"/>
          <w:szCs w:val="24"/>
        </w:rPr>
        <w:t xml:space="preserve">Burka, L. P. (1993). “A hypertext history of multi-user dimensions.” </w:t>
      </w:r>
      <w:r w:rsidRPr="007D69F2">
        <w:rPr>
          <w:bCs/>
          <w:i/>
          <w:iCs/>
          <w:sz w:val="24"/>
          <w:szCs w:val="24"/>
        </w:rPr>
        <w:t>MUD history</w:t>
      </w:r>
      <w:r w:rsidRPr="007D69F2">
        <w:rPr>
          <w:bCs/>
          <w:sz w:val="24"/>
          <w:szCs w:val="24"/>
        </w:rPr>
        <w:t>, (Dec. 5, 2013).</w:t>
      </w:r>
    </w:p>
    <w:p w14:paraId="27C8B768" w14:textId="77777777" w:rsidR="00230BE9" w:rsidRPr="007D69F2" w:rsidRDefault="00230BE9" w:rsidP="00E80C35">
      <w:pPr>
        <w:rPr>
          <w:bCs/>
          <w:sz w:val="24"/>
          <w:szCs w:val="24"/>
        </w:rPr>
      </w:pPr>
      <w:r w:rsidRPr="007D69F2">
        <w:rPr>
          <w:bCs/>
          <w:sz w:val="24"/>
          <w:szCs w:val="24"/>
        </w:rPr>
        <w:t xml:space="preserve">Committee on Curtain Wall Systems (2014). </w:t>
      </w:r>
      <w:r w:rsidRPr="007D69F2">
        <w:rPr>
          <w:bCs/>
          <w:i/>
          <w:iCs/>
          <w:sz w:val="24"/>
          <w:szCs w:val="24"/>
        </w:rPr>
        <w:t>Curtain Wall System</w:t>
      </w:r>
      <w:r w:rsidRPr="007D69F2">
        <w:rPr>
          <w:bCs/>
          <w:sz w:val="24"/>
          <w:szCs w:val="24"/>
        </w:rPr>
        <w:t>s: A Primer, ASCE Manuals and Reports on Engineering Practice No. 126. Memari, Ali M., ed. ASCE, Reston, VA.</w:t>
      </w:r>
    </w:p>
    <w:p w14:paraId="27550131" w14:textId="77777777" w:rsidR="007346CD" w:rsidRPr="007D69F2" w:rsidRDefault="007346CD" w:rsidP="00E80C35">
      <w:pPr>
        <w:rPr>
          <w:bCs/>
          <w:sz w:val="24"/>
          <w:szCs w:val="24"/>
        </w:rPr>
      </w:pPr>
    </w:p>
    <w:p w14:paraId="5A30D57D" w14:textId="77777777" w:rsidR="00230BE9" w:rsidRPr="007D69F2" w:rsidRDefault="00230BE9" w:rsidP="00E80C35">
      <w:pPr>
        <w:rPr>
          <w:bCs/>
          <w:sz w:val="24"/>
          <w:szCs w:val="24"/>
        </w:rPr>
      </w:pPr>
      <w:r w:rsidRPr="007D69F2">
        <w:rPr>
          <w:bCs/>
          <w:sz w:val="24"/>
          <w:szCs w:val="24"/>
        </w:rPr>
        <w:t xml:space="preserve">Dhillon, G. S., Surinder K., Ajila C.M., Brar, S. K., Verma, M., Tyagi, R.D., and Surampalli, R. Y. (2013). “Greenhouse Gas Contribution on Climate Change.” Chapter 3 in </w:t>
      </w:r>
      <w:r w:rsidRPr="007D69F2">
        <w:rPr>
          <w:bCs/>
          <w:i/>
          <w:iCs/>
          <w:sz w:val="24"/>
          <w:szCs w:val="24"/>
        </w:rPr>
        <w:t>Climate Change Modeling, Mitigation, and Adaptation</w:t>
      </w:r>
      <w:r w:rsidRPr="007D69F2">
        <w:rPr>
          <w:bCs/>
          <w:sz w:val="24"/>
          <w:szCs w:val="24"/>
        </w:rPr>
        <w:t>, Rao Y. Surampalli, Tian C. Zhang, C.S.P. Ojha, B. Gurjar, R.D. Tyagi, and S.M. Kao, eds. ASCE, Reston, VA, 26-61.</w:t>
      </w:r>
    </w:p>
    <w:p w14:paraId="04576BE6" w14:textId="77777777" w:rsidR="007346CD" w:rsidRPr="007D69F2" w:rsidRDefault="007346CD" w:rsidP="00E80C35">
      <w:pPr>
        <w:rPr>
          <w:bCs/>
          <w:sz w:val="24"/>
          <w:szCs w:val="24"/>
        </w:rPr>
      </w:pPr>
    </w:p>
    <w:p w14:paraId="1E7B0BE8" w14:textId="77777777" w:rsidR="00230BE9" w:rsidRPr="007D69F2" w:rsidRDefault="00230BE9" w:rsidP="00E80C35">
      <w:pPr>
        <w:rPr>
          <w:bCs/>
          <w:sz w:val="24"/>
          <w:szCs w:val="24"/>
        </w:rPr>
      </w:pPr>
      <w:r w:rsidRPr="007D69F2">
        <w:rPr>
          <w:bCs/>
          <w:sz w:val="24"/>
          <w:szCs w:val="24"/>
        </w:rPr>
        <w:t xml:space="preserve">Garrett, D. L. (2003). “Coupled analysis of floating production systems.” </w:t>
      </w:r>
      <w:r w:rsidRPr="007D69F2">
        <w:rPr>
          <w:bCs/>
          <w:i/>
          <w:iCs/>
          <w:sz w:val="24"/>
          <w:szCs w:val="24"/>
        </w:rPr>
        <w:t>Proc., Int. Symp.</w:t>
      </w:r>
      <w:r w:rsidRPr="007D69F2">
        <w:rPr>
          <w:bCs/>
          <w:sz w:val="24"/>
          <w:szCs w:val="24"/>
        </w:rPr>
        <w:t xml:space="preserve"> on </w:t>
      </w:r>
      <w:r w:rsidRPr="007D69F2">
        <w:rPr>
          <w:bCs/>
          <w:i/>
          <w:iCs/>
          <w:sz w:val="24"/>
          <w:szCs w:val="24"/>
        </w:rPr>
        <w:t>Deep Mooring Systems</w:t>
      </w:r>
      <w:r w:rsidRPr="007D69F2">
        <w:rPr>
          <w:bCs/>
          <w:sz w:val="24"/>
          <w:szCs w:val="24"/>
        </w:rPr>
        <w:t xml:space="preserve">, ASCE, Reston, VA, 152-167. Singh, V. P. (2014). </w:t>
      </w:r>
      <w:r w:rsidRPr="007D69F2">
        <w:rPr>
          <w:bCs/>
          <w:i/>
          <w:iCs/>
          <w:sz w:val="24"/>
          <w:szCs w:val="24"/>
        </w:rPr>
        <w:t>Entropy Theory in Hydraulic Engineering: An Introduction</w:t>
      </w:r>
      <w:r w:rsidRPr="007D69F2">
        <w:rPr>
          <w:bCs/>
          <w:sz w:val="24"/>
          <w:szCs w:val="24"/>
        </w:rPr>
        <w:t>. ASCE Press. ASCE, Reston, VA.</w:t>
      </w:r>
    </w:p>
    <w:p w14:paraId="41D31C93" w14:textId="77777777" w:rsidR="007346CD" w:rsidRPr="007D69F2" w:rsidRDefault="007346CD" w:rsidP="00E80C35">
      <w:pPr>
        <w:rPr>
          <w:bCs/>
          <w:sz w:val="24"/>
          <w:szCs w:val="24"/>
        </w:rPr>
      </w:pPr>
    </w:p>
    <w:p w14:paraId="7184818B" w14:textId="77777777" w:rsidR="00230BE9" w:rsidRPr="007D69F2" w:rsidRDefault="00230BE9" w:rsidP="00E80C35">
      <w:pPr>
        <w:rPr>
          <w:bCs/>
          <w:sz w:val="24"/>
          <w:szCs w:val="24"/>
        </w:rPr>
      </w:pPr>
      <w:r w:rsidRPr="007D69F2">
        <w:rPr>
          <w:bCs/>
          <w:sz w:val="24"/>
          <w:szCs w:val="24"/>
        </w:rPr>
        <w:t xml:space="preserve">Stahl, D. C., Wolfe, R. W., and Begel, M. (2004). “Improved analysis of timber rivet connections.” </w:t>
      </w:r>
      <w:r w:rsidRPr="007D69F2">
        <w:rPr>
          <w:bCs/>
          <w:i/>
          <w:iCs/>
          <w:sz w:val="24"/>
          <w:szCs w:val="24"/>
        </w:rPr>
        <w:t>J. Struct. Eng.</w:t>
      </w:r>
      <w:r w:rsidRPr="007D69F2">
        <w:rPr>
          <w:bCs/>
          <w:sz w:val="24"/>
          <w:szCs w:val="24"/>
        </w:rPr>
        <w:t>, 130(8), 1272-1279.</w:t>
      </w:r>
    </w:p>
    <w:p w14:paraId="04C66A95" w14:textId="77777777" w:rsidR="007346CD" w:rsidRPr="007D69F2" w:rsidRDefault="007346CD" w:rsidP="00E80C35">
      <w:pPr>
        <w:rPr>
          <w:bCs/>
          <w:sz w:val="24"/>
          <w:szCs w:val="24"/>
        </w:rPr>
      </w:pPr>
    </w:p>
    <w:p w14:paraId="036AAF88" w14:textId="77777777" w:rsidR="00230BE9" w:rsidRPr="007D69F2" w:rsidRDefault="00230BE9" w:rsidP="00E80C35">
      <w:pPr>
        <w:rPr>
          <w:bCs/>
          <w:sz w:val="24"/>
          <w:szCs w:val="24"/>
        </w:rPr>
      </w:pPr>
      <w:r w:rsidRPr="007D69F2">
        <w:rPr>
          <w:bCs/>
          <w:sz w:val="24"/>
          <w:szCs w:val="24"/>
        </w:rPr>
        <w:t xml:space="preserve">Zhou, H. and Attard, T. (2014). "Simplified Anisotropic Plasticity Model for Analyzing the Postyield Behavior of Cold-Formed Sheet-Metal Shear Panel Structures." </w:t>
      </w:r>
      <w:r w:rsidRPr="007D69F2">
        <w:rPr>
          <w:bCs/>
          <w:i/>
          <w:iCs/>
          <w:sz w:val="24"/>
          <w:szCs w:val="24"/>
        </w:rPr>
        <w:t xml:space="preserve">J. Struct. </w:t>
      </w:r>
      <w:proofErr w:type="gramStart"/>
      <w:r w:rsidRPr="007D69F2">
        <w:rPr>
          <w:bCs/>
          <w:i/>
          <w:iCs/>
          <w:sz w:val="24"/>
          <w:szCs w:val="24"/>
        </w:rPr>
        <w:t>Eng.</w:t>
      </w:r>
      <w:r w:rsidRPr="007D69F2">
        <w:rPr>
          <w:bCs/>
          <w:sz w:val="24"/>
          <w:szCs w:val="24"/>
        </w:rPr>
        <w:t xml:space="preserve"> ,</w:t>
      </w:r>
      <w:proofErr w:type="gramEnd"/>
      <w:r w:rsidRPr="007D69F2">
        <w:rPr>
          <w:bCs/>
          <w:sz w:val="24"/>
          <w:szCs w:val="24"/>
        </w:rPr>
        <w:t xml:space="preserve"> 10.1061/(ASCE)ST.1943-541X.0001152, 04014185.</w:t>
      </w:r>
    </w:p>
    <w:p w14:paraId="50A5B236" w14:textId="77777777" w:rsidR="00441D5C" w:rsidRPr="007D69F2" w:rsidRDefault="00441D5C" w:rsidP="00E80C35">
      <w:pPr>
        <w:pStyle w:val="BodyText"/>
        <w:spacing w:before="4"/>
        <w:rPr>
          <w:bCs/>
          <w:i/>
          <w:sz w:val="17"/>
        </w:rPr>
      </w:pPr>
    </w:p>
    <w:p w14:paraId="03178962" w14:textId="77777777" w:rsidR="0061574F" w:rsidRPr="007D69F2" w:rsidRDefault="0061574F" w:rsidP="00E80C35">
      <w:pPr>
        <w:pStyle w:val="BodyText"/>
        <w:spacing w:before="4"/>
        <w:rPr>
          <w:bCs/>
          <w:i/>
          <w:sz w:val="17"/>
        </w:rPr>
      </w:pPr>
    </w:p>
    <w:p w14:paraId="7D086179" w14:textId="77777777" w:rsidR="00176664" w:rsidRDefault="00176664" w:rsidP="0061574F">
      <w:pPr>
        <w:pStyle w:val="BodyText"/>
        <w:spacing w:before="4"/>
        <w:rPr>
          <w:bCs/>
        </w:rPr>
      </w:pPr>
    </w:p>
    <w:p w14:paraId="07706CD9" w14:textId="3485B2F1" w:rsidR="00164E5F" w:rsidRDefault="00164E5F" w:rsidP="00164E5F">
      <w:pPr>
        <w:pStyle w:val="Heading1"/>
        <w:ind w:hanging="101"/>
        <w:rPr>
          <w:bCs w:val="0"/>
        </w:rPr>
      </w:pPr>
      <w:bookmarkStart w:id="27" w:name="_APPENDIX_II_–"/>
      <w:bookmarkEnd w:id="27"/>
      <w:r w:rsidRPr="00164E5F">
        <w:rPr>
          <w:bCs w:val="0"/>
        </w:rPr>
        <w:t>APPENDIX II –</w:t>
      </w:r>
      <w:r w:rsidRPr="00176664">
        <w:rPr>
          <w:bCs w:val="0"/>
        </w:rPr>
        <w:t xml:space="preserve"> Content Media Sample Release Form</w:t>
      </w:r>
    </w:p>
    <w:p w14:paraId="4C329593" w14:textId="453DFBD7" w:rsidR="00176664" w:rsidRPr="00176664" w:rsidRDefault="00176664" w:rsidP="0061574F">
      <w:pPr>
        <w:pStyle w:val="BodyText"/>
        <w:spacing w:before="4"/>
        <w:rPr>
          <w:bCs/>
          <w:sz w:val="32"/>
          <w:szCs w:val="32"/>
        </w:rPr>
      </w:pPr>
    </w:p>
    <w:p w14:paraId="1C2D3200" w14:textId="77777777" w:rsidR="00176664" w:rsidRPr="00176664" w:rsidRDefault="00176664" w:rsidP="00176664">
      <w:pPr>
        <w:rPr>
          <w:sz w:val="24"/>
          <w:szCs w:val="24"/>
        </w:rPr>
      </w:pPr>
    </w:p>
    <w:p w14:paraId="4F0EF0CD" w14:textId="4D10E4FA" w:rsidR="00176664" w:rsidRPr="00176664" w:rsidRDefault="00176664" w:rsidP="00176664">
      <w:pPr>
        <w:rPr>
          <w:sz w:val="24"/>
          <w:szCs w:val="24"/>
        </w:rPr>
      </w:pPr>
      <w:r w:rsidRPr="00176664">
        <w:rPr>
          <w:sz w:val="24"/>
          <w:szCs w:val="24"/>
        </w:rPr>
        <w:t>Dear [Rightsholder]:</w:t>
      </w:r>
    </w:p>
    <w:p w14:paraId="7DC66A41" w14:textId="77777777" w:rsidR="00176664" w:rsidRPr="00176664" w:rsidRDefault="00176664" w:rsidP="00176664">
      <w:pPr>
        <w:rPr>
          <w:sz w:val="24"/>
          <w:szCs w:val="24"/>
        </w:rPr>
      </w:pPr>
    </w:p>
    <w:p w14:paraId="0B38CBC2" w14:textId="77777777" w:rsidR="00176664" w:rsidRPr="00176664" w:rsidRDefault="00176664" w:rsidP="00176664">
      <w:pPr>
        <w:rPr>
          <w:sz w:val="24"/>
          <w:szCs w:val="24"/>
        </w:rPr>
      </w:pPr>
      <w:r w:rsidRPr="00176664">
        <w:rPr>
          <w:sz w:val="24"/>
          <w:szCs w:val="24"/>
        </w:rPr>
        <w:t xml:space="preserve">I am currently preparing to submit an abstract to the International Institute of Building Enclosure Consultants (IIBEC), titled [name of presentation], to present at their [year] [event]. I would like to use your [figure, photo, graph, etc.] within my presentation/content. The presentation will be delivered in person and may be recorded, reproduced, promoted, or sold to aid IIBEC in its goal to educate professionals in the building enclosure industry. </w:t>
      </w:r>
    </w:p>
    <w:p w14:paraId="257107B6" w14:textId="77777777" w:rsidR="00176664" w:rsidRPr="00176664" w:rsidRDefault="00176664" w:rsidP="00176664">
      <w:pPr>
        <w:rPr>
          <w:sz w:val="24"/>
          <w:szCs w:val="24"/>
        </w:rPr>
      </w:pPr>
    </w:p>
    <w:p w14:paraId="78B3AAF3" w14:textId="77777777" w:rsidR="00176664" w:rsidRPr="00176664" w:rsidRDefault="00176664" w:rsidP="00176664">
      <w:pPr>
        <w:rPr>
          <w:sz w:val="24"/>
          <w:szCs w:val="24"/>
        </w:rPr>
      </w:pPr>
      <w:r w:rsidRPr="00176664">
        <w:rPr>
          <w:sz w:val="24"/>
          <w:szCs w:val="24"/>
        </w:rPr>
        <w:t xml:space="preserve">I am seeking your permission to make use of </w:t>
      </w:r>
      <w:r w:rsidRPr="00176664">
        <w:rPr>
          <w:i/>
          <w:iCs/>
          <w:sz w:val="24"/>
          <w:szCs w:val="24"/>
        </w:rPr>
        <w:t xml:space="preserve">[figure, photo, graph, etc.] </w:t>
      </w:r>
      <w:r w:rsidRPr="00176664">
        <w:rPr>
          <w:sz w:val="24"/>
          <w:szCs w:val="24"/>
        </w:rPr>
        <w:t xml:space="preserve">for educational purposes as described above.  </w:t>
      </w:r>
    </w:p>
    <w:p w14:paraId="1CED7871" w14:textId="7C4185B7" w:rsidR="00176664" w:rsidRDefault="00176664" w:rsidP="00176664">
      <w:pPr>
        <w:rPr>
          <w:i/>
          <w:iCs/>
          <w:sz w:val="24"/>
          <w:szCs w:val="24"/>
        </w:rPr>
      </w:pPr>
      <w:r w:rsidRPr="00176664">
        <w:rPr>
          <w:sz w:val="24"/>
          <w:szCs w:val="24"/>
        </w:rPr>
        <w:br/>
        <w:t xml:space="preserve">Should you grant permission, the following media credit line will accompany your [figure, photo, graph, etc.] in the presentation/content: </w:t>
      </w:r>
      <w:r w:rsidRPr="00D1164C">
        <w:rPr>
          <w:i/>
          <w:iCs/>
          <w:sz w:val="24"/>
          <w:szCs w:val="24"/>
        </w:rPr>
        <w:t xml:space="preserve">[figure, photo, graph, etc.] courtesy of [Rightsholder].   </w:t>
      </w:r>
    </w:p>
    <w:p w14:paraId="54F5509B" w14:textId="77777777" w:rsidR="00D1164C" w:rsidRPr="00D1164C" w:rsidRDefault="00D1164C" w:rsidP="00176664">
      <w:pPr>
        <w:rPr>
          <w:i/>
          <w:iCs/>
          <w:sz w:val="24"/>
          <w:szCs w:val="24"/>
        </w:rPr>
      </w:pPr>
    </w:p>
    <w:p w14:paraId="5D324BE9" w14:textId="77777777" w:rsidR="00176664" w:rsidRPr="00176664" w:rsidRDefault="00176664" w:rsidP="00176664">
      <w:pPr>
        <w:rPr>
          <w:sz w:val="24"/>
          <w:szCs w:val="24"/>
        </w:rPr>
      </w:pPr>
      <w:r w:rsidRPr="00176664">
        <w:rPr>
          <w:sz w:val="24"/>
          <w:szCs w:val="24"/>
        </w:rPr>
        <w:t xml:space="preserve">Please </w:t>
      </w:r>
      <w:r w:rsidRPr="00176664">
        <w:rPr>
          <w:b/>
          <w:bCs/>
          <w:i/>
          <w:iCs/>
          <w:sz w:val="24"/>
          <w:szCs w:val="24"/>
        </w:rPr>
        <w:t>confirm</w:t>
      </w:r>
      <w:r w:rsidRPr="00176664">
        <w:rPr>
          <w:sz w:val="24"/>
          <w:szCs w:val="24"/>
        </w:rPr>
        <w:t xml:space="preserve"> or </w:t>
      </w:r>
      <w:r w:rsidRPr="00176664">
        <w:rPr>
          <w:b/>
          <w:bCs/>
          <w:i/>
          <w:iCs/>
          <w:sz w:val="24"/>
          <w:szCs w:val="24"/>
        </w:rPr>
        <w:t>decline</w:t>
      </w:r>
      <w:r w:rsidRPr="00176664">
        <w:rPr>
          <w:sz w:val="24"/>
          <w:szCs w:val="24"/>
        </w:rPr>
        <w:t xml:space="preserve"> your permission for your [figure, photo, graph, etc.] to be utilized in my presentation/content by selecting one of the below options:</w:t>
      </w:r>
    </w:p>
    <w:p w14:paraId="0DCF258F" w14:textId="77777777" w:rsidR="00176664" w:rsidRPr="00176664" w:rsidRDefault="00176664" w:rsidP="00176664">
      <w:pPr>
        <w:rPr>
          <w:sz w:val="24"/>
          <w:szCs w:val="24"/>
        </w:rPr>
      </w:pPr>
    </w:p>
    <w:p w14:paraId="6D9700B5" w14:textId="53CE8C18" w:rsidR="00176664" w:rsidRPr="00176664" w:rsidRDefault="00176664" w:rsidP="00176664">
      <w:pPr>
        <w:rPr>
          <w:sz w:val="24"/>
          <w:szCs w:val="24"/>
        </w:rPr>
      </w:pPr>
      <w:r w:rsidRPr="00176664">
        <w:rPr>
          <w:sz w:val="24"/>
          <w:szCs w:val="24"/>
        </w:rPr>
        <w:t>_ Yes, I grant [author/presenter] permission to utilize my [figure, photo, graph, etc</w:t>
      </w:r>
      <w:r w:rsidR="00D1164C">
        <w:rPr>
          <w:sz w:val="24"/>
          <w:szCs w:val="24"/>
        </w:rPr>
        <w:t>.</w:t>
      </w:r>
      <w:r w:rsidRPr="00176664">
        <w:rPr>
          <w:sz w:val="24"/>
          <w:szCs w:val="24"/>
        </w:rPr>
        <w:t>] within their presentation/content for IIBEC which may be used in the above manner.</w:t>
      </w:r>
    </w:p>
    <w:p w14:paraId="6A43FB69" w14:textId="77777777" w:rsidR="00176664" w:rsidRPr="00176664" w:rsidRDefault="00176664" w:rsidP="00176664">
      <w:pPr>
        <w:rPr>
          <w:sz w:val="24"/>
          <w:szCs w:val="24"/>
        </w:rPr>
      </w:pPr>
    </w:p>
    <w:p w14:paraId="55032281" w14:textId="35E16317" w:rsidR="00176664" w:rsidRDefault="00176664" w:rsidP="00176664">
      <w:pPr>
        <w:rPr>
          <w:sz w:val="24"/>
          <w:szCs w:val="24"/>
        </w:rPr>
      </w:pPr>
      <w:r w:rsidRPr="00176664">
        <w:rPr>
          <w:sz w:val="24"/>
          <w:szCs w:val="24"/>
        </w:rPr>
        <w:t>_ No, I do not grant [author/presenter] permission to utilize my [figure, photo, graph, etc</w:t>
      </w:r>
      <w:r w:rsidR="00D1164C">
        <w:rPr>
          <w:sz w:val="24"/>
          <w:szCs w:val="24"/>
        </w:rPr>
        <w:t>.</w:t>
      </w:r>
      <w:r w:rsidRPr="00176664">
        <w:rPr>
          <w:sz w:val="24"/>
          <w:szCs w:val="24"/>
        </w:rPr>
        <w:t xml:space="preserve">] within their presentation/content. </w:t>
      </w:r>
    </w:p>
    <w:p w14:paraId="69C92431" w14:textId="77777777" w:rsidR="00D1164C" w:rsidRPr="00176664" w:rsidRDefault="00D1164C" w:rsidP="00176664">
      <w:pPr>
        <w:rPr>
          <w:sz w:val="24"/>
          <w:szCs w:val="24"/>
        </w:rPr>
      </w:pPr>
    </w:p>
    <w:p w14:paraId="744F875A" w14:textId="77777777" w:rsidR="00176664" w:rsidRPr="00176664" w:rsidRDefault="00176664" w:rsidP="00176664">
      <w:pPr>
        <w:rPr>
          <w:sz w:val="24"/>
          <w:szCs w:val="24"/>
        </w:rPr>
      </w:pPr>
      <w:r w:rsidRPr="00176664">
        <w:rPr>
          <w:sz w:val="24"/>
          <w:szCs w:val="24"/>
        </w:rPr>
        <w:t>I look forward to hearing from you.</w:t>
      </w:r>
    </w:p>
    <w:p w14:paraId="2A087564" w14:textId="77777777" w:rsidR="00176664" w:rsidRPr="00176664" w:rsidRDefault="00176664" w:rsidP="00176664">
      <w:pPr>
        <w:rPr>
          <w:sz w:val="24"/>
          <w:szCs w:val="24"/>
        </w:rPr>
      </w:pPr>
    </w:p>
    <w:p w14:paraId="218C542C" w14:textId="77777777" w:rsidR="00176664" w:rsidRPr="00176664" w:rsidRDefault="00176664" w:rsidP="00176664">
      <w:pPr>
        <w:rPr>
          <w:sz w:val="24"/>
          <w:szCs w:val="24"/>
        </w:rPr>
      </w:pPr>
      <w:r w:rsidRPr="00176664">
        <w:rPr>
          <w:sz w:val="24"/>
          <w:szCs w:val="24"/>
        </w:rPr>
        <w:t>[Date]</w:t>
      </w:r>
    </w:p>
    <w:p w14:paraId="1F85E378" w14:textId="77777777" w:rsidR="00176664" w:rsidRPr="00176664" w:rsidRDefault="00176664" w:rsidP="00176664">
      <w:pPr>
        <w:rPr>
          <w:sz w:val="24"/>
          <w:szCs w:val="24"/>
        </w:rPr>
      </w:pPr>
    </w:p>
    <w:p w14:paraId="6E743102" w14:textId="77777777" w:rsidR="00176664" w:rsidRPr="00176664" w:rsidRDefault="00176664" w:rsidP="00176664">
      <w:pPr>
        <w:rPr>
          <w:sz w:val="24"/>
          <w:szCs w:val="24"/>
        </w:rPr>
      </w:pPr>
      <w:r w:rsidRPr="00176664">
        <w:rPr>
          <w:sz w:val="24"/>
          <w:szCs w:val="24"/>
        </w:rPr>
        <w:t>[Name and address of Rightsholder]</w:t>
      </w:r>
    </w:p>
    <w:p w14:paraId="7A88FF53" w14:textId="77777777" w:rsidR="00176664" w:rsidRPr="00176664" w:rsidRDefault="00176664" w:rsidP="00176664">
      <w:pPr>
        <w:rPr>
          <w:sz w:val="24"/>
          <w:szCs w:val="24"/>
        </w:rPr>
      </w:pPr>
    </w:p>
    <w:p w14:paraId="74B81F0A" w14:textId="77777777" w:rsidR="00176664" w:rsidRPr="00176664" w:rsidRDefault="00176664" w:rsidP="00176664">
      <w:pPr>
        <w:rPr>
          <w:sz w:val="24"/>
          <w:szCs w:val="24"/>
        </w:rPr>
      </w:pPr>
      <w:r w:rsidRPr="00176664">
        <w:rPr>
          <w:sz w:val="24"/>
          <w:szCs w:val="24"/>
        </w:rPr>
        <w:t>Sincerely,</w:t>
      </w:r>
    </w:p>
    <w:p w14:paraId="568BC7A1" w14:textId="77777777" w:rsidR="00176664" w:rsidRPr="00176664" w:rsidRDefault="00176664" w:rsidP="00176664">
      <w:pPr>
        <w:rPr>
          <w:sz w:val="24"/>
          <w:szCs w:val="24"/>
        </w:rPr>
      </w:pPr>
    </w:p>
    <w:p w14:paraId="4B765536" w14:textId="77777777" w:rsidR="00176664" w:rsidRPr="00176664" w:rsidRDefault="00176664" w:rsidP="00176664">
      <w:pPr>
        <w:rPr>
          <w:sz w:val="24"/>
          <w:szCs w:val="24"/>
        </w:rPr>
      </w:pPr>
      <w:r w:rsidRPr="00176664">
        <w:rPr>
          <w:sz w:val="24"/>
          <w:szCs w:val="24"/>
        </w:rPr>
        <w:t>[Author/presenter]</w:t>
      </w:r>
    </w:p>
    <w:p w14:paraId="15AFDDC6" w14:textId="77777777" w:rsidR="00176664" w:rsidRPr="00176664" w:rsidRDefault="00176664" w:rsidP="00176664">
      <w:pPr>
        <w:rPr>
          <w:sz w:val="24"/>
          <w:szCs w:val="24"/>
        </w:rPr>
      </w:pPr>
    </w:p>
    <w:p w14:paraId="16DBB0A6" w14:textId="77777777" w:rsidR="00176664" w:rsidRPr="00176664" w:rsidRDefault="00176664" w:rsidP="00176664">
      <w:pPr>
        <w:rPr>
          <w:sz w:val="24"/>
          <w:szCs w:val="24"/>
        </w:rPr>
      </w:pPr>
      <w:r w:rsidRPr="00176664">
        <w:rPr>
          <w:sz w:val="24"/>
          <w:szCs w:val="24"/>
        </w:rPr>
        <w:t>_____________________________________</w:t>
      </w:r>
    </w:p>
    <w:p w14:paraId="0514A13B" w14:textId="77777777" w:rsidR="00176664" w:rsidRPr="00176664" w:rsidRDefault="00176664" w:rsidP="00176664">
      <w:pPr>
        <w:rPr>
          <w:sz w:val="24"/>
          <w:szCs w:val="24"/>
        </w:rPr>
      </w:pPr>
      <w:r w:rsidRPr="00176664">
        <w:rPr>
          <w:sz w:val="24"/>
          <w:szCs w:val="24"/>
        </w:rPr>
        <w:t>Rightsholder Signature</w:t>
      </w:r>
    </w:p>
    <w:p w14:paraId="037A0E82" w14:textId="77777777" w:rsidR="00176664" w:rsidRPr="00176664" w:rsidRDefault="00176664" w:rsidP="00176664">
      <w:pPr>
        <w:rPr>
          <w:sz w:val="24"/>
          <w:szCs w:val="24"/>
        </w:rPr>
      </w:pPr>
    </w:p>
    <w:p w14:paraId="7C8B3BEF" w14:textId="77777777" w:rsidR="00176664" w:rsidRPr="00176664" w:rsidRDefault="00176664" w:rsidP="00176664">
      <w:pPr>
        <w:rPr>
          <w:sz w:val="24"/>
          <w:szCs w:val="24"/>
        </w:rPr>
      </w:pPr>
      <w:r w:rsidRPr="00176664">
        <w:rPr>
          <w:sz w:val="24"/>
          <w:szCs w:val="24"/>
        </w:rPr>
        <w:t>______________________</w:t>
      </w:r>
    </w:p>
    <w:p w14:paraId="04872E33" w14:textId="77777777" w:rsidR="00176664" w:rsidRPr="00176664" w:rsidRDefault="00176664" w:rsidP="00176664">
      <w:pPr>
        <w:rPr>
          <w:sz w:val="24"/>
          <w:szCs w:val="24"/>
        </w:rPr>
      </w:pPr>
      <w:r w:rsidRPr="00176664">
        <w:rPr>
          <w:sz w:val="24"/>
          <w:szCs w:val="24"/>
        </w:rPr>
        <w:t xml:space="preserve">Date </w:t>
      </w:r>
    </w:p>
    <w:p w14:paraId="5103FD12" w14:textId="77777777" w:rsidR="00176664" w:rsidRPr="00176664" w:rsidRDefault="00176664" w:rsidP="00176664">
      <w:pPr>
        <w:rPr>
          <w:sz w:val="24"/>
          <w:szCs w:val="24"/>
        </w:rPr>
      </w:pPr>
    </w:p>
    <w:p w14:paraId="21106B44" w14:textId="77777777" w:rsidR="00176664" w:rsidRPr="00CD6B29" w:rsidRDefault="00176664" w:rsidP="00176664"/>
    <w:p w14:paraId="7D04DD7E" w14:textId="77777777" w:rsidR="00176664" w:rsidRDefault="00176664" w:rsidP="0061574F">
      <w:pPr>
        <w:pStyle w:val="BodyText"/>
        <w:spacing w:before="4"/>
        <w:rPr>
          <w:bCs/>
        </w:rPr>
      </w:pPr>
    </w:p>
    <w:p w14:paraId="1F905A98" w14:textId="77777777" w:rsidR="00176664" w:rsidRDefault="00176664" w:rsidP="0061574F">
      <w:pPr>
        <w:pStyle w:val="BodyText"/>
        <w:spacing w:before="4"/>
        <w:rPr>
          <w:bCs/>
        </w:rPr>
      </w:pPr>
    </w:p>
    <w:p w14:paraId="3DEF2351" w14:textId="77777777" w:rsidR="00176664" w:rsidRDefault="00176664" w:rsidP="0061574F">
      <w:pPr>
        <w:pStyle w:val="BodyText"/>
        <w:spacing w:before="4"/>
        <w:rPr>
          <w:bCs/>
        </w:rPr>
      </w:pPr>
    </w:p>
    <w:p w14:paraId="728EEF2B" w14:textId="77777777" w:rsidR="00176664" w:rsidRDefault="00176664" w:rsidP="0061574F">
      <w:pPr>
        <w:pStyle w:val="BodyText"/>
        <w:spacing w:before="4"/>
        <w:rPr>
          <w:bCs/>
        </w:rPr>
      </w:pPr>
    </w:p>
    <w:p w14:paraId="199E9338" w14:textId="77777777" w:rsidR="00176664" w:rsidRDefault="00176664" w:rsidP="0061574F">
      <w:pPr>
        <w:pStyle w:val="BodyText"/>
        <w:spacing w:before="4"/>
        <w:rPr>
          <w:bCs/>
        </w:rPr>
      </w:pPr>
    </w:p>
    <w:p w14:paraId="511C8D8A" w14:textId="77777777" w:rsidR="00176664" w:rsidRDefault="00176664" w:rsidP="0061574F">
      <w:pPr>
        <w:pStyle w:val="BodyText"/>
        <w:spacing w:before="4"/>
        <w:rPr>
          <w:bCs/>
        </w:rPr>
      </w:pPr>
    </w:p>
    <w:p w14:paraId="67807B88" w14:textId="77777777" w:rsidR="00176664" w:rsidRDefault="00176664" w:rsidP="0061574F">
      <w:pPr>
        <w:pStyle w:val="BodyText"/>
        <w:spacing w:before="4"/>
        <w:rPr>
          <w:bCs/>
        </w:rPr>
      </w:pPr>
    </w:p>
    <w:p w14:paraId="4B8882CE" w14:textId="77777777" w:rsidR="00176664" w:rsidRPr="00176664" w:rsidRDefault="00176664" w:rsidP="0061574F">
      <w:pPr>
        <w:pStyle w:val="BodyText"/>
        <w:spacing w:before="4"/>
        <w:rPr>
          <w:bCs/>
          <w:sz w:val="32"/>
          <w:szCs w:val="32"/>
        </w:rPr>
      </w:pPr>
    </w:p>
    <w:p w14:paraId="0B73A080" w14:textId="040D64F9" w:rsidR="0061574F" w:rsidRPr="00164E5F" w:rsidRDefault="00164E5F" w:rsidP="00164E5F">
      <w:pPr>
        <w:pStyle w:val="Heading1"/>
        <w:ind w:hanging="101"/>
        <w:rPr>
          <w:bCs w:val="0"/>
        </w:rPr>
      </w:pPr>
      <w:bookmarkStart w:id="28" w:name="_APPENDIX_III_–"/>
      <w:bookmarkEnd w:id="28"/>
      <w:r w:rsidRPr="00164E5F">
        <w:rPr>
          <w:bCs w:val="0"/>
        </w:rPr>
        <w:t>APP</w:t>
      </w:r>
      <w:r w:rsidR="0061574F" w:rsidRPr="00164E5F">
        <w:rPr>
          <w:bCs w:val="0"/>
        </w:rPr>
        <w:t>ENDIX II</w:t>
      </w:r>
      <w:r w:rsidR="00053FCB" w:rsidRPr="00164E5F">
        <w:rPr>
          <w:bCs w:val="0"/>
        </w:rPr>
        <w:t>I</w:t>
      </w:r>
      <w:r w:rsidR="0061574F" w:rsidRPr="00164E5F">
        <w:rPr>
          <w:bCs w:val="0"/>
        </w:rPr>
        <w:t xml:space="preserve"> –</w:t>
      </w:r>
      <w:r w:rsidR="000C5DE7" w:rsidRPr="00164E5F">
        <w:rPr>
          <w:bCs w:val="0"/>
        </w:rPr>
        <w:t xml:space="preserve"> How to Write a Learning Objective</w:t>
      </w:r>
    </w:p>
    <w:p w14:paraId="2AA12123" w14:textId="77777777" w:rsidR="00053FCB" w:rsidRDefault="00053FCB" w:rsidP="0061574F">
      <w:pPr>
        <w:pStyle w:val="BodyText"/>
        <w:spacing w:before="4"/>
        <w:rPr>
          <w:bCs/>
          <w:sz w:val="32"/>
          <w:szCs w:val="32"/>
        </w:rPr>
      </w:pPr>
    </w:p>
    <w:p w14:paraId="7815A1E9" w14:textId="77777777" w:rsidR="00053FCB" w:rsidRPr="00053FCB" w:rsidRDefault="00053FCB" w:rsidP="00053FCB">
      <w:pPr>
        <w:rPr>
          <w:sz w:val="24"/>
          <w:szCs w:val="24"/>
        </w:rPr>
      </w:pPr>
      <w:r w:rsidRPr="00053FCB">
        <w:rPr>
          <w:b/>
          <w:bCs/>
          <w:sz w:val="24"/>
          <w:szCs w:val="24"/>
          <w:u w:val="single"/>
        </w:rPr>
        <w:t xml:space="preserve">Learning Objectives: </w:t>
      </w:r>
      <w:r w:rsidRPr="00053FCB">
        <w:rPr>
          <w:b/>
          <w:bCs/>
          <w:sz w:val="24"/>
          <w:szCs w:val="24"/>
        </w:rPr>
        <w:t>Provide at least 4 specific learning objectives</w:t>
      </w:r>
      <w:r w:rsidRPr="00053FCB">
        <w:rPr>
          <w:b/>
          <w:bCs/>
          <w:i/>
          <w:iCs/>
          <w:sz w:val="24"/>
          <w:szCs w:val="24"/>
        </w:rPr>
        <w:t>.</w:t>
      </w:r>
      <w:r w:rsidRPr="00053FCB">
        <w:rPr>
          <w:sz w:val="24"/>
          <w:szCs w:val="24"/>
        </w:rPr>
        <w:t xml:space="preserve">  </w:t>
      </w:r>
      <w:r w:rsidRPr="00053FCB">
        <w:rPr>
          <w:sz w:val="24"/>
          <w:szCs w:val="24"/>
        </w:rPr>
        <w:br/>
      </w:r>
    </w:p>
    <w:p w14:paraId="36CBC052" w14:textId="11A5DCAB" w:rsidR="00053FCB" w:rsidRPr="00053FCB" w:rsidRDefault="00053FCB" w:rsidP="00053FCB">
      <w:pPr>
        <w:pStyle w:val="ListParagraph"/>
        <w:numPr>
          <w:ilvl w:val="0"/>
          <w:numId w:val="33"/>
        </w:numPr>
        <w:rPr>
          <w:b/>
          <w:bCs/>
          <w:sz w:val="24"/>
          <w:szCs w:val="24"/>
          <w:u w:val="single"/>
        </w:rPr>
      </w:pPr>
      <w:r w:rsidRPr="00053FCB">
        <w:rPr>
          <w:sz w:val="24"/>
          <w:szCs w:val="24"/>
        </w:rPr>
        <w:t>Be sure to utilize the SMART format when writing your objectives</w:t>
      </w:r>
      <w:r>
        <w:rPr>
          <w:sz w:val="24"/>
          <w:szCs w:val="24"/>
        </w:rPr>
        <w:t xml:space="preserve">: </w:t>
      </w:r>
    </w:p>
    <w:p w14:paraId="7E0BEAF8" w14:textId="745CB0CF" w:rsidR="00053FCB" w:rsidRPr="00053FCB" w:rsidRDefault="00053FCB" w:rsidP="00053FCB">
      <w:pPr>
        <w:pStyle w:val="ListParagraph"/>
        <w:numPr>
          <w:ilvl w:val="1"/>
          <w:numId w:val="34"/>
        </w:numPr>
        <w:rPr>
          <w:b/>
          <w:bCs/>
          <w:sz w:val="24"/>
          <w:szCs w:val="24"/>
          <w:u w:val="single"/>
        </w:rPr>
      </w:pPr>
      <w:r w:rsidRPr="00F37B45">
        <w:rPr>
          <w:b/>
          <w:bCs/>
          <w:sz w:val="24"/>
          <w:szCs w:val="24"/>
        </w:rPr>
        <w:t>S</w:t>
      </w:r>
      <w:r w:rsidRPr="00053FCB">
        <w:rPr>
          <w:sz w:val="24"/>
          <w:szCs w:val="24"/>
        </w:rPr>
        <w:t>pecific</w:t>
      </w:r>
    </w:p>
    <w:p w14:paraId="5B923A7F" w14:textId="257BDF38" w:rsidR="00053FCB" w:rsidRPr="00053FCB" w:rsidRDefault="00053FCB" w:rsidP="00053FCB">
      <w:pPr>
        <w:pStyle w:val="ListParagraph"/>
        <w:numPr>
          <w:ilvl w:val="1"/>
          <w:numId w:val="34"/>
        </w:numPr>
        <w:rPr>
          <w:b/>
          <w:bCs/>
          <w:sz w:val="24"/>
          <w:szCs w:val="24"/>
          <w:u w:val="single"/>
        </w:rPr>
      </w:pPr>
      <w:r w:rsidRPr="00F37B45">
        <w:rPr>
          <w:b/>
          <w:bCs/>
          <w:sz w:val="24"/>
          <w:szCs w:val="24"/>
        </w:rPr>
        <w:t>M</w:t>
      </w:r>
      <w:r w:rsidRPr="00053FCB">
        <w:rPr>
          <w:sz w:val="24"/>
          <w:szCs w:val="24"/>
        </w:rPr>
        <w:t xml:space="preserve">easurable </w:t>
      </w:r>
    </w:p>
    <w:p w14:paraId="0D385EE1" w14:textId="7A763FD6" w:rsidR="00053FCB" w:rsidRPr="00053FCB" w:rsidRDefault="00053FCB" w:rsidP="00053FCB">
      <w:pPr>
        <w:pStyle w:val="ListParagraph"/>
        <w:numPr>
          <w:ilvl w:val="1"/>
          <w:numId w:val="34"/>
        </w:numPr>
        <w:rPr>
          <w:b/>
          <w:bCs/>
          <w:sz w:val="24"/>
          <w:szCs w:val="24"/>
          <w:u w:val="single"/>
        </w:rPr>
      </w:pPr>
      <w:r w:rsidRPr="00F37B45">
        <w:rPr>
          <w:b/>
          <w:bCs/>
          <w:sz w:val="24"/>
          <w:szCs w:val="24"/>
        </w:rPr>
        <w:t>A</w:t>
      </w:r>
      <w:r w:rsidRPr="00053FCB">
        <w:rPr>
          <w:sz w:val="24"/>
          <w:szCs w:val="24"/>
        </w:rPr>
        <w:t xml:space="preserve">ttainable </w:t>
      </w:r>
    </w:p>
    <w:p w14:paraId="3201504C" w14:textId="4BCDD682" w:rsidR="00053FCB" w:rsidRPr="00053FCB" w:rsidRDefault="00053FCB" w:rsidP="00053FCB">
      <w:pPr>
        <w:pStyle w:val="ListParagraph"/>
        <w:numPr>
          <w:ilvl w:val="1"/>
          <w:numId w:val="34"/>
        </w:numPr>
        <w:rPr>
          <w:b/>
          <w:bCs/>
          <w:sz w:val="24"/>
          <w:szCs w:val="24"/>
          <w:u w:val="single"/>
        </w:rPr>
      </w:pPr>
      <w:r w:rsidRPr="00F37B45">
        <w:rPr>
          <w:b/>
          <w:bCs/>
          <w:sz w:val="24"/>
          <w:szCs w:val="24"/>
        </w:rPr>
        <w:t>R</w:t>
      </w:r>
      <w:r w:rsidRPr="00053FCB">
        <w:rPr>
          <w:sz w:val="24"/>
          <w:szCs w:val="24"/>
        </w:rPr>
        <w:t xml:space="preserve">elevant </w:t>
      </w:r>
    </w:p>
    <w:p w14:paraId="1D6A7F77" w14:textId="77777777" w:rsidR="00053FCB" w:rsidRPr="00053FCB" w:rsidRDefault="00053FCB" w:rsidP="00053FCB">
      <w:pPr>
        <w:pStyle w:val="ListParagraph"/>
        <w:numPr>
          <w:ilvl w:val="1"/>
          <w:numId w:val="34"/>
        </w:numPr>
        <w:rPr>
          <w:b/>
          <w:bCs/>
          <w:sz w:val="24"/>
          <w:szCs w:val="24"/>
          <w:u w:val="single"/>
        </w:rPr>
      </w:pPr>
      <w:r w:rsidRPr="00F37B45">
        <w:rPr>
          <w:b/>
          <w:bCs/>
          <w:sz w:val="24"/>
          <w:szCs w:val="24"/>
        </w:rPr>
        <w:t>T</w:t>
      </w:r>
      <w:r w:rsidRPr="00053FCB">
        <w:rPr>
          <w:sz w:val="24"/>
          <w:szCs w:val="24"/>
        </w:rPr>
        <w:t>ime-bound</w:t>
      </w:r>
    </w:p>
    <w:p w14:paraId="613821D2" w14:textId="77777777" w:rsidR="00053FCB" w:rsidRPr="00053FCB" w:rsidRDefault="00053FCB" w:rsidP="00053FCB">
      <w:pPr>
        <w:pStyle w:val="ListParagraph"/>
        <w:ind w:left="1800" w:firstLine="0"/>
        <w:rPr>
          <w:b/>
          <w:bCs/>
          <w:sz w:val="24"/>
          <w:szCs w:val="24"/>
          <w:u w:val="single"/>
        </w:rPr>
      </w:pPr>
    </w:p>
    <w:p w14:paraId="0BAA4B90" w14:textId="77777777" w:rsidR="00053FCB" w:rsidRDefault="00053FCB" w:rsidP="00053FCB">
      <w:pPr>
        <w:pStyle w:val="ListParagraph"/>
        <w:numPr>
          <w:ilvl w:val="0"/>
          <w:numId w:val="34"/>
        </w:numPr>
        <w:rPr>
          <w:b/>
          <w:bCs/>
          <w:sz w:val="24"/>
          <w:szCs w:val="24"/>
          <w:u w:val="single"/>
        </w:rPr>
      </w:pPr>
      <w:r w:rsidRPr="00053FCB">
        <w:rPr>
          <w:sz w:val="24"/>
          <w:szCs w:val="24"/>
        </w:rPr>
        <w:t xml:space="preserve">Utilize </w:t>
      </w:r>
      <w:r w:rsidRPr="00053FCB">
        <w:rPr>
          <w:b/>
          <w:bCs/>
          <w:i/>
          <w:iCs/>
          <w:sz w:val="24"/>
          <w:szCs w:val="24"/>
        </w:rPr>
        <w:t>measurable</w:t>
      </w:r>
      <w:r w:rsidRPr="00053FCB">
        <w:rPr>
          <w:sz w:val="24"/>
          <w:szCs w:val="24"/>
        </w:rPr>
        <w:t xml:space="preserve"> verbs (restate, discuss, explain, recognize, etc.) vs. non-measurable (know, learn, understand, etc.)</w:t>
      </w:r>
      <w:r w:rsidRPr="00053FCB">
        <w:rPr>
          <w:sz w:val="24"/>
          <w:szCs w:val="24"/>
        </w:rPr>
        <w:br/>
      </w:r>
      <w:r w:rsidRPr="00053FCB">
        <w:rPr>
          <w:sz w:val="24"/>
          <w:szCs w:val="24"/>
        </w:rPr>
        <w:br/>
      </w:r>
      <w:r w:rsidRPr="00053FCB">
        <w:rPr>
          <w:b/>
          <w:bCs/>
          <w:sz w:val="24"/>
          <w:szCs w:val="24"/>
          <w:u w:val="single"/>
        </w:rPr>
        <w:t xml:space="preserve">Example: </w:t>
      </w:r>
    </w:p>
    <w:p w14:paraId="6ABF7A3C" w14:textId="1F2194F4" w:rsidR="00053FCB" w:rsidRPr="00053FCB" w:rsidRDefault="00053FCB" w:rsidP="00053FCB">
      <w:pPr>
        <w:pStyle w:val="ListParagraph"/>
        <w:ind w:left="1080" w:firstLine="0"/>
        <w:rPr>
          <w:b/>
          <w:bCs/>
          <w:sz w:val="24"/>
          <w:szCs w:val="24"/>
          <w:u w:val="single"/>
        </w:rPr>
      </w:pPr>
      <w:r w:rsidRPr="00053FCB">
        <w:rPr>
          <w:color w:val="FF0000"/>
          <w:sz w:val="24"/>
          <w:szCs w:val="24"/>
        </w:rPr>
        <w:t>X</w:t>
      </w:r>
      <w:r>
        <w:rPr>
          <w:sz w:val="24"/>
          <w:szCs w:val="24"/>
        </w:rPr>
        <w:t xml:space="preserve">   </w:t>
      </w:r>
      <w:r w:rsidRPr="00053FCB">
        <w:rPr>
          <w:sz w:val="24"/>
          <w:szCs w:val="24"/>
        </w:rPr>
        <w:t xml:space="preserve">Know about types of roof materials. </w:t>
      </w:r>
      <w:r w:rsidRPr="00053FCB">
        <w:rPr>
          <w:b/>
          <w:bCs/>
          <w:i/>
          <w:iCs/>
          <w:sz w:val="24"/>
          <w:szCs w:val="24"/>
        </w:rPr>
        <w:t>(not written utilizing the SMART format or a measurable verb)</w:t>
      </w:r>
    </w:p>
    <w:p w14:paraId="70F153FD" w14:textId="30E8861C" w:rsidR="00053FCB" w:rsidRPr="00053FCB" w:rsidRDefault="00053FCB" w:rsidP="00053FCB">
      <w:pPr>
        <w:pStyle w:val="ListParagraph"/>
        <w:ind w:left="1080" w:firstLine="0"/>
        <w:rPr>
          <w:b/>
          <w:bCs/>
          <w:sz w:val="24"/>
          <w:szCs w:val="24"/>
          <w:u w:val="single"/>
        </w:rPr>
      </w:pPr>
      <w:r w:rsidRPr="00053FCB">
        <w:rPr>
          <w:noProof/>
        </w:rPr>
        <w:drawing>
          <wp:anchor distT="0" distB="0" distL="114300" distR="114300" simplePos="0" relativeHeight="251681792" behindDoc="0" locked="0" layoutInCell="1" allowOverlap="1" wp14:anchorId="5A7178D5" wp14:editId="269AC539">
            <wp:simplePos x="0" y="0"/>
            <wp:positionH relativeFrom="column">
              <wp:posOffset>746760</wp:posOffset>
            </wp:positionH>
            <wp:positionV relativeFrom="paragraph">
              <wp:posOffset>177800</wp:posOffset>
            </wp:positionV>
            <wp:extent cx="137160" cy="137160"/>
            <wp:effectExtent l="0" t="0" r="0" b="0"/>
            <wp:wrapNone/>
            <wp:docPr id="10" name="Graphic 1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37160" cy="137160"/>
                    </a:xfrm>
                    <a:prstGeom prst="rect">
                      <a:avLst/>
                    </a:prstGeom>
                  </pic:spPr>
                </pic:pic>
              </a:graphicData>
            </a:graphic>
            <wp14:sizeRelH relativeFrom="page">
              <wp14:pctWidth>0</wp14:pctWidth>
            </wp14:sizeRelH>
            <wp14:sizeRelV relativeFrom="page">
              <wp14:pctHeight>0</wp14:pctHeight>
            </wp14:sizeRelV>
          </wp:anchor>
        </w:drawing>
      </w:r>
      <w:r w:rsidRPr="00053FCB">
        <w:rPr>
          <w:sz w:val="24"/>
          <w:szCs w:val="24"/>
        </w:rPr>
        <w:br/>
      </w:r>
      <w:r>
        <w:rPr>
          <w:sz w:val="24"/>
          <w:szCs w:val="24"/>
        </w:rPr>
        <w:t xml:space="preserve">     </w:t>
      </w:r>
      <w:r w:rsidRPr="00053FCB">
        <w:rPr>
          <w:sz w:val="24"/>
          <w:szCs w:val="24"/>
        </w:rPr>
        <w:t xml:space="preserve"> At the end of this educational activity, the learner will be able to list the four main times of residential property roofing materials utilized in North America. </w:t>
      </w:r>
      <w:r w:rsidRPr="00053FCB">
        <w:rPr>
          <w:b/>
          <w:bCs/>
          <w:i/>
          <w:iCs/>
          <w:sz w:val="24"/>
          <w:szCs w:val="24"/>
        </w:rPr>
        <w:t>(utilizes the SMART format &amp; and a measurable verb: list)</w:t>
      </w:r>
      <w:r w:rsidRPr="00053FCB">
        <w:rPr>
          <w:b/>
          <w:bCs/>
          <w:i/>
          <w:iCs/>
          <w:sz w:val="24"/>
          <w:szCs w:val="24"/>
        </w:rPr>
        <w:br/>
      </w:r>
    </w:p>
    <w:p w14:paraId="753003EC" w14:textId="77777777" w:rsidR="00053FCB" w:rsidRPr="00053FCB" w:rsidRDefault="00053FCB" w:rsidP="00053FCB">
      <w:pPr>
        <w:rPr>
          <w:color w:val="FF0000"/>
          <w:sz w:val="24"/>
          <w:szCs w:val="24"/>
        </w:rPr>
      </w:pPr>
      <w:r w:rsidRPr="00053FCB">
        <w:rPr>
          <w:b/>
          <w:bCs/>
          <w:color w:val="FF0000"/>
          <w:sz w:val="24"/>
          <w:szCs w:val="24"/>
        </w:rPr>
        <w:t>At the end of this educational activity, the learner will be able to:</w:t>
      </w:r>
    </w:p>
    <w:p w14:paraId="4E136E0B" w14:textId="77777777" w:rsidR="00053FCB" w:rsidRPr="00053FCB" w:rsidRDefault="00053FCB" w:rsidP="00053FCB">
      <w:pPr>
        <w:rPr>
          <w:sz w:val="24"/>
          <w:szCs w:val="24"/>
        </w:rPr>
      </w:pPr>
      <w:r w:rsidRPr="00053FCB">
        <w:rPr>
          <w:sz w:val="24"/>
          <w:szCs w:val="24"/>
        </w:rPr>
        <w:t>1.</w:t>
      </w:r>
      <w:r w:rsidRPr="00053FCB">
        <w:rPr>
          <w:sz w:val="24"/>
          <w:szCs w:val="24"/>
        </w:rPr>
        <w:br/>
      </w:r>
      <w:r w:rsidRPr="00053FCB">
        <w:rPr>
          <w:sz w:val="24"/>
          <w:szCs w:val="24"/>
        </w:rPr>
        <w:br/>
        <w:t xml:space="preserve">2. </w:t>
      </w:r>
      <w:r w:rsidRPr="00053FCB">
        <w:rPr>
          <w:sz w:val="24"/>
          <w:szCs w:val="24"/>
        </w:rPr>
        <w:br/>
      </w:r>
      <w:r w:rsidRPr="00053FCB">
        <w:rPr>
          <w:sz w:val="24"/>
          <w:szCs w:val="24"/>
        </w:rPr>
        <w:br/>
        <w:t>3.</w:t>
      </w:r>
      <w:r w:rsidRPr="00053FCB">
        <w:rPr>
          <w:sz w:val="24"/>
          <w:szCs w:val="24"/>
        </w:rPr>
        <w:br/>
      </w:r>
      <w:r w:rsidRPr="00053FCB">
        <w:rPr>
          <w:sz w:val="24"/>
          <w:szCs w:val="24"/>
        </w:rPr>
        <w:br/>
        <w:t>4.</w:t>
      </w:r>
      <w:r w:rsidRPr="00053FCB">
        <w:rPr>
          <w:sz w:val="24"/>
          <w:szCs w:val="24"/>
        </w:rPr>
        <w:br/>
      </w:r>
      <w:r w:rsidRPr="00053FCB">
        <w:rPr>
          <w:sz w:val="24"/>
          <w:szCs w:val="24"/>
        </w:rPr>
        <w:br/>
        <w:t xml:space="preserve">(5.)-optional </w:t>
      </w:r>
    </w:p>
    <w:p w14:paraId="32440F8F" w14:textId="77777777" w:rsidR="00053FCB" w:rsidRPr="00053FCB" w:rsidRDefault="00053FCB" w:rsidP="0061574F">
      <w:pPr>
        <w:pStyle w:val="BodyText"/>
        <w:spacing w:before="4"/>
        <w:rPr>
          <w:bCs/>
        </w:rPr>
      </w:pPr>
    </w:p>
    <w:p w14:paraId="33B3AC58" w14:textId="77777777" w:rsidR="00053FCB" w:rsidRDefault="00053FCB" w:rsidP="0061574F">
      <w:pPr>
        <w:pStyle w:val="BodyText"/>
        <w:spacing w:before="4"/>
        <w:rPr>
          <w:bCs/>
          <w:sz w:val="32"/>
          <w:szCs w:val="32"/>
        </w:rPr>
      </w:pPr>
    </w:p>
    <w:p w14:paraId="60A98307" w14:textId="77777777" w:rsidR="00053FCB" w:rsidRPr="00176664" w:rsidRDefault="00053FCB" w:rsidP="0061574F">
      <w:pPr>
        <w:pStyle w:val="BodyText"/>
        <w:spacing w:before="4"/>
        <w:rPr>
          <w:bCs/>
          <w:sz w:val="32"/>
          <w:szCs w:val="32"/>
        </w:rPr>
      </w:pPr>
    </w:p>
    <w:p w14:paraId="73E5F4DF" w14:textId="73828111" w:rsidR="00AC5941" w:rsidRPr="007D69F2" w:rsidRDefault="00AC5941" w:rsidP="00AC5941">
      <w:pPr>
        <w:ind w:firstLine="240"/>
        <w:rPr>
          <w:rFonts w:cstheme="minorHAnsi"/>
          <w:bCs/>
          <w:sz w:val="24"/>
          <w:szCs w:val="24"/>
        </w:rPr>
      </w:pPr>
      <w:r w:rsidRPr="007D69F2">
        <w:rPr>
          <w:rFonts w:cstheme="minorHAnsi"/>
          <w:bCs/>
          <w:sz w:val="24"/>
          <w:szCs w:val="24"/>
        </w:rPr>
        <w:br/>
      </w:r>
    </w:p>
    <w:p w14:paraId="08B71D26" w14:textId="77777777" w:rsidR="00AC5941" w:rsidRPr="007D69F2" w:rsidRDefault="00AC5941" w:rsidP="0061574F">
      <w:pPr>
        <w:pStyle w:val="BodyText"/>
        <w:spacing w:before="4"/>
        <w:rPr>
          <w:bCs/>
          <w:i/>
          <w:sz w:val="17"/>
        </w:rPr>
      </w:pPr>
    </w:p>
    <w:sectPr w:rsidR="00AC5941" w:rsidRPr="007D69F2" w:rsidSect="00E845C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E7ED0" w14:textId="77777777" w:rsidR="006F72CF" w:rsidRDefault="006F72CF" w:rsidP="001E2D2F">
      <w:r>
        <w:separator/>
      </w:r>
    </w:p>
  </w:endnote>
  <w:endnote w:type="continuationSeparator" w:id="0">
    <w:p w14:paraId="67EC6AEF" w14:textId="77777777" w:rsidR="006F72CF" w:rsidRDefault="006F72CF" w:rsidP="001E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642680"/>
      <w:docPartObj>
        <w:docPartGallery w:val="Page Numbers (Bottom of Page)"/>
        <w:docPartUnique/>
      </w:docPartObj>
    </w:sdtPr>
    <w:sdtEndPr>
      <w:rPr>
        <w:noProof/>
        <w:sz w:val="18"/>
        <w:szCs w:val="18"/>
      </w:rPr>
    </w:sdtEndPr>
    <w:sdtContent>
      <w:p w14:paraId="12824DCA" w14:textId="3720D2A4" w:rsidR="000C05E5" w:rsidRPr="00D1164C" w:rsidRDefault="000C05E5">
        <w:pPr>
          <w:pStyle w:val="Footer"/>
          <w:jc w:val="right"/>
          <w:rPr>
            <w:sz w:val="18"/>
            <w:szCs w:val="18"/>
          </w:rPr>
        </w:pPr>
        <w:r w:rsidRPr="00D1164C">
          <w:rPr>
            <w:sz w:val="18"/>
            <w:szCs w:val="18"/>
          </w:rPr>
          <w:fldChar w:fldCharType="begin"/>
        </w:r>
        <w:r w:rsidRPr="00D1164C">
          <w:rPr>
            <w:sz w:val="18"/>
            <w:szCs w:val="18"/>
          </w:rPr>
          <w:instrText xml:space="preserve"> PAGE   \* MERGEFORMAT </w:instrText>
        </w:r>
        <w:r w:rsidRPr="00D1164C">
          <w:rPr>
            <w:sz w:val="18"/>
            <w:szCs w:val="18"/>
          </w:rPr>
          <w:fldChar w:fldCharType="separate"/>
        </w:r>
        <w:r w:rsidRPr="00D1164C">
          <w:rPr>
            <w:noProof/>
            <w:sz w:val="18"/>
            <w:szCs w:val="18"/>
          </w:rPr>
          <w:t>2</w:t>
        </w:r>
        <w:r w:rsidRPr="00D1164C">
          <w:rPr>
            <w:noProof/>
            <w:sz w:val="18"/>
            <w:szCs w:val="18"/>
          </w:rPr>
          <w:fldChar w:fldCharType="end"/>
        </w:r>
      </w:p>
    </w:sdtContent>
  </w:sdt>
  <w:p w14:paraId="69054648" w14:textId="1A471813" w:rsidR="000C05E5" w:rsidRPr="00D160F8" w:rsidRDefault="00D160F8" w:rsidP="00D160F8">
    <w:pPr>
      <w:pStyle w:val="Footer"/>
      <w:ind w:hanging="1170"/>
      <w:rPr>
        <w:sz w:val="18"/>
        <w:szCs w:val="18"/>
      </w:rPr>
    </w:pPr>
    <w:r>
      <w:rPr>
        <w:sz w:val="18"/>
        <w:szCs w:val="18"/>
      </w:rPr>
      <w:t xml:space="preserve">     </w:t>
    </w:r>
    <w:r w:rsidRPr="00D160F8">
      <w:rPr>
        <w:sz w:val="18"/>
        <w:szCs w:val="18"/>
      </w:rPr>
      <w:t>IIBEC 2025 Content Development Guidelines for the Annual Convention and BES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C0341" w14:textId="77777777" w:rsidR="006F72CF" w:rsidRDefault="006F72CF" w:rsidP="001E2D2F">
      <w:r>
        <w:separator/>
      </w:r>
    </w:p>
  </w:footnote>
  <w:footnote w:type="continuationSeparator" w:id="0">
    <w:p w14:paraId="7ECD6CEA" w14:textId="77777777" w:rsidR="006F72CF" w:rsidRDefault="006F72CF" w:rsidP="001E2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1336C"/>
    <w:multiLevelType w:val="hybridMultilevel"/>
    <w:tmpl w:val="C6E24080"/>
    <w:lvl w:ilvl="0" w:tplc="CDA82722">
      <w:start w:val="1"/>
      <w:numFmt w:val="bullet"/>
      <w:lvlText w:val="•"/>
      <w:lvlJc w:val="left"/>
      <w:pPr>
        <w:tabs>
          <w:tab w:val="num" w:pos="720"/>
        </w:tabs>
        <w:ind w:left="720" w:hanging="360"/>
      </w:pPr>
      <w:rPr>
        <w:rFonts w:ascii="Arial" w:hAnsi="Arial" w:hint="default"/>
      </w:rPr>
    </w:lvl>
    <w:lvl w:ilvl="1" w:tplc="9206569E" w:tentative="1">
      <w:start w:val="1"/>
      <w:numFmt w:val="bullet"/>
      <w:lvlText w:val="•"/>
      <w:lvlJc w:val="left"/>
      <w:pPr>
        <w:tabs>
          <w:tab w:val="num" w:pos="1440"/>
        </w:tabs>
        <w:ind w:left="1440" w:hanging="360"/>
      </w:pPr>
      <w:rPr>
        <w:rFonts w:ascii="Arial" w:hAnsi="Arial" w:hint="default"/>
      </w:rPr>
    </w:lvl>
    <w:lvl w:ilvl="2" w:tplc="496892A2" w:tentative="1">
      <w:start w:val="1"/>
      <w:numFmt w:val="bullet"/>
      <w:lvlText w:val="•"/>
      <w:lvlJc w:val="left"/>
      <w:pPr>
        <w:tabs>
          <w:tab w:val="num" w:pos="2160"/>
        </w:tabs>
        <w:ind w:left="2160" w:hanging="360"/>
      </w:pPr>
      <w:rPr>
        <w:rFonts w:ascii="Arial" w:hAnsi="Arial" w:hint="default"/>
      </w:rPr>
    </w:lvl>
    <w:lvl w:ilvl="3" w:tplc="C076EF30" w:tentative="1">
      <w:start w:val="1"/>
      <w:numFmt w:val="bullet"/>
      <w:lvlText w:val="•"/>
      <w:lvlJc w:val="left"/>
      <w:pPr>
        <w:tabs>
          <w:tab w:val="num" w:pos="2880"/>
        </w:tabs>
        <w:ind w:left="2880" w:hanging="360"/>
      </w:pPr>
      <w:rPr>
        <w:rFonts w:ascii="Arial" w:hAnsi="Arial" w:hint="default"/>
      </w:rPr>
    </w:lvl>
    <w:lvl w:ilvl="4" w:tplc="B87AB26C" w:tentative="1">
      <w:start w:val="1"/>
      <w:numFmt w:val="bullet"/>
      <w:lvlText w:val="•"/>
      <w:lvlJc w:val="left"/>
      <w:pPr>
        <w:tabs>
          <w:tab w:val="num" w:pos="3600"/>
        </w:tabs>
        <w:ind w:left="3600" w:hanging="360"/>
      </w:pPr>
      <w:rPr>
        <w:rFonts w:ascii="Arial" w:hAnsi="Arial" w:hint="default"/>
      </w:rPr>
    </w:lvl>
    <w:lvl w:ilvl="5" w:tplc="5BFAE77C" w:tentative="1">
      <w:start w:val="1"/>
      <w:numFmt w:val="bullet"/>
      <w:lvlText w:val="•"/>
      <w:lvlJc w:val="left"/>
      <w:pPr>
        <w:tabs>
          <w:tab w:val="num" w:pos="4320"/>
        </w:tabs>
        <w:ind w:left="4320" w:hanging="360"/>
      </w:pPr>
      <w:rPr>
        <w:rFonts w:ascii="Arial" w:hAnsi="Arial" w:hint="default"/>
      </w:rPr>
    </w:lvl>
    <w:lvl w:ilvl="6" w:tplc="1590BD3A" w:tentative="1">
      <w:start w:val="1"/>
      <w:numFmt w:val="bullet"/>
      <w:lvlText w:val="•"/>
      <w:lvlJc w:val="left"/>
      <w:pPr>
        <w:tabs>
          <w:tab w:val="num" w:pos="5040"/>
        </w:tabs>
        <w:ind w:left="5040" w:hanging="360"/>
      </w:pPr>
      <w:rPr>
        <w:rFonts w:ascii="Arial" w:hAnsi="Arial" w:hint="default"/>
      </w:rPr>
    </w:lvl>
    <w:lvl w:ilvl="7" w:tplc="085AD71E" w:tentative="1">
      <w:start w:val="1"/>
      <w:numFmt w:val="bullet"/>
      <w:lvlText w:val="•"/>
      <w:lvlJc w:val="left"/>
      <w:pPr>
        <w:tabs>
          <w:tab w:val="num" w:pos="5760"/>
        </w:tabs>
        <w:ind w:left="5760" w:hanging="360"/>
      </w:pPr>
      <w:rPr>
        <w:rFonts w:ascii="Arial" w:hAnsi="Arial" w:hint="default"/>
      </w:rPr>
    </w:lvl>
    <w:lvl w:ilvl="8" w:tplc="3B0242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2E1458"/>
    <w:multiLevelType w:val="hybridMultilevel"/>
    <w:tmpl w:val="A1EC4C68"/>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1037383E"/>
    <w:multiLevelType w:val="multilevel"/>
    <w:tmpl w:val="CD0A7B0E"/>
    <w:lvl w:ilvl="0">
      <w:start w:val="1"/>
      <w:numFmt w:val="decimal"/>
      <w:lvlText w:val="%1"/>
      <w:lvlJc w:val="left"/>
      <w:pPr>
        <w:ind w:left="360" w:hanging="360"/>
      </w:pPr>
      <w:rPr>
        <w:rFonts w:hint="default"/>
      </w:rPr>
    </w:lvl>
    <w:lvl w:ilvl="1">
      <w:start w:val="9"/>
      <w:numFmt w:val="decimal"/>
      <w:lvlText w:val="%1.%2"/>
      <w:lvlJc w:val="left"/>
      <w:pPr>
        <w:ind w:left="1028"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3084" w:hanging="108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780" w:hanging="144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476" w:hanging="1800"/>
      </w:pPr>
      <w:rPr>
        <w:rFonts w:hint="default"/>
      </w:rPr>
    </w:lvl>
    <w:lvl w:ilvl="8">
      <w:start w:val="1"/>
      <w:numFmt w:val="decimal"/>
      <w:lvlText w:val="%1.%2.%3.%4.%5.%6.%7.%8.%9"/>
      <w:lvlJc w:val="left"/>
      <w:pPr>
        <w:ind w:left="7504" w:hanging="2160"/>
      </w:pPr>
      <w:rPr>
        <w:rFonts w:hint="default"/>
      </w:rPr>
    </w:lvl>
  </w:abstractNum>
  <w:abstractNum w:abstractNumId="3" w15:restartNumberingAfterBreak="0">
    <w:nsid w:val="13F1287E"/>
    <w:multiLevelType w:val="hybridMultilevel"/>
    <w:tmpl w:val="D4823B5C"/>
    <w:lvl w:ilvl="0" w:tplc="04090001">
      <w:start w:val="1"/>
      <w:numFmt w:val="bullet"/>
      <w:lvlText w:val=""/>
      <w:lvlJc w:val="left"/>
      <w:pPr>
        <w:ind w:left="1819" w:hanging="360"/>
      </w:pPr>
      <w:rPr>
        <w:rFonts w:ascii="Symbol" w:hAnsi="Symbol" w:hint="default"/>
      </w:rPr>
    </w:lvl>
    <w:lvl w:ilvl="1" w:tplc="04090003" w:tentative="1">
      <w:start w:val="1"/>
      <w:numFmt w:val="bullet"/>
      <w:lvlText w:val="o"/>
      <w:lvlJc w:val="left"/>
      <w:pPr>
        <w:ind w:left="2539" w:hanging="360"/>
      </w:pPr>
      <w:rPr>
        <w:rFonts w:ascii="Courier New" w:hAnsi="Courier New" w:cs="Courier New" w:hint="default"/>
      </w:rPr>
    </w:lvl>
    <w:lvl w:ilvl="2" w:tplc="04090005" w:tentative="1">
      <w:start w:val="1"/>
      <w:numFmt w:val="bullet"/>
      <w:lvlText w:val=""/>
      <w:lvlJc w:val="left"/>
      <w:pPr>
        <w:ind w:left="3259" w:hanging="360"/>
      </w:pPr>
      <w:rPr>
        <w:rFonts w:ascii="Wingdings" w:hAnsi="Wingdings" w:hint="default"/>
      </w:rPr>
    </w:lvl>
    <w:lvl w:ilvl="3" w:tplc="04090001" w:tentative="1">
      <w:start w:val="1"/>
      <w:numFmt w:val="bullet"/>
      <w:lvlText w:val=""/>
      <w:lvlJc w:val="left"/>
      <w:pPr>
        <w:ind w:left="3979" w:hanging="360"/>
      </w:pPr>
      <w:rPr>
        <w:rFonts w:ascii="Symbol" w:hAnsi="Symbol" w:hint="default"/>
      </w:rPr>
    </w:lvl>
    <w:lvl w:ilvl="4" w:tplc="04090003" w:tentative="1">
      <w:start w:val="1"/>
      <w:numFmt w:val="bullet"/>
      <w:lvlText w:val="o"/>
      <w:lvlJc w:val="left"/>
      <w:pPr>
        <w:ind w:left="4699" w:hanging="360"/>
      </w:pPr>
      <w:rPr>
        <w:rFonts w:ascii="Courier New" w:hAnsi="Courier New" w:cs="Courier New" w:hint="default"/>
      </w:rPr>
    </w:lvl>
    <w:lvl w:ilvl="5" w:tplc="04090005" w:tentative="1">
      <w:start w:val="1"/>
      <w:numFmt w:val="bullet"/>
      <w:lvlText w:val=""/>
      <w:lvlJc w:val="left"/>
      <w:pPr>
        <w:ind w:left="5419" w:hanging="360"/>
      </w:pPr>
      <w:rPr>
        <w:rFonts w:ascii="Wingdings" w:hAnsi="Wingdings" w:hint="default"/>
      </w:rPr>
    </w:lvl>
    <w:lvl w:ilvl="6" w:tplc="04090001" w:tentative="1">
      <w:start w:val="1"/>
      <w:numFmt w:val="bullet"/>
      <w:lvlText w:val=""/>
      <w:lvlJc w:val="left"/>
      <w:pPr>
        <w:ind w:left="6139" w:hanging="360"/>
      </w:pPr>
      <w:rPr>
        <w:rFonts w:ascii="Symbol" w:hAnsi="Symbol" w:hint="default"/>
      </w:rPr>
    </w:lvl>
    <w:lvl w:ilvl="7" w:tplc="04090003" w:tentative="1">
      <w:start w:val="1"/>
      <w:numFmt w:val="bullet"/>
      <w:lvlText w:val="o"/>
      <w:lvlJc w:val="left"/>
      <w:pPr>
        <w:ind w:left="6859" w:hanging="360"/>
      </w:pPr>
      <w:rPr>
        <w:rFonts w:ascii="Courier New" w:hAnsi="Courier New" w:cs="Courier New" w:hint="default"/>
      </w:rPr>
    </w:lvl>
    <w:lvl w:ilvl="8" w:tplc="04090005" w:tentative="1">
      <w:start w:val="1"/>
      <w:numFmt w:val="bullet"/>
      <w:lvlText w:val=""/>
      <w:lvlJc w:val="left"/>
      <w:pPr>
        <w:ind w:left="7579" w:hanging="360"/>
      </w:pPr>
      <w:rPr>
        <w:rFonts w:ascii="Wingdings" w:hAnsi="Wingdings" w:hint="default"/>
      </w:rPr>
    </w:lvl>
  </w:abstractNum>
  <w:abstractNum w:abstractNumId="4" w15:restartNumberingAfterBreak="0">
    <w:nsid w:val="16781CC2"/>
    <w:multiLevelType w:val="hybridMultilevel"/>
    <w:tmpl w:val="151E8530"/>
    <w:lvl w:ilvl="0" w:tplc="3DA6844E">
      <w:numFmt w:val="bullet"/>
      <w:lvlText w:val="-"/>
      <w:lvlJc w:val="left"/>
      <w:pPr>
        <w:ind w:left="600" w:hanging="360"/>
      </w:pPr>
      <w:rPr>
        <w:rFonts w:ascii="Times New Roman" w:eastAsia="Times New Roman" w:hAnsi="Times New Roman" w:cs="Times New Roman" w:hint="default"/>
      </w:rPr>
    </w:lvl>
    <w:lvl w:ilvl="1" w:tplc="04090003">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5" w15:restartNumberingAfterBreak="0">
    <w:nsid w:val="16806078"/>
    <w:multiLevelType w:val="hybridMultilevel"/>
    <w:tmpl w:val="505E79C6"/>
    <w:lvl w:ilvl="0" w:tplc="2D6ABEF4">
      <w:start w:val="1"/>
      <w:numFmt w:val="bullet"/>
      <w:lvlText w:val="•"/>
      <w:lvlJc w:val="left"/>
      <w:pPr>
        <w:tabs>
          <w:tab w:val="num" w:pos="720"/>
        </w:tabs>
        <w:ind w:left="720" w:hanging="360"/>
      </w:pPr>
      <w:rPr>
        <w:rFonts w:ascii="Arial" w:hAnsi="Arial" w:hint="default"/>
      </w:rPr>
    </w:lvl>
    <w:lvl w:ilvl="1" w:tplc="431636D6" w:tentative="1">
      <w:start w:val="1"/>
      <w:numFmt w:val="bullet"/>
      <w:lvlText w:val="•"/>
      <w:lvlJc w:val="left"/>
      <w:pPr>
        <w:tabs>
          <w:tab w:val="num" w:pos="1440"/>
        </w:tabs>
        <w:ind w:left="1440" w:hanging="360"/>
      </w:pPr>
      <w:rPr>
        <w:rFonts w:ascii="Arial" w:hAnsi="Arial" w:hint="default"/>
      </w:rPr>
    </w:lvl>
    <w:lvl w:ilvl="2" w:tplc="2920FA66" w:tentative="1">
      <w:start w:val="1"/>
      <w:numFmt w:val="bullet"/>
      <w:lvlText w:val="•"/>
      <w:lvlJc w:val="left"/>
      <w:pPr>
        <w:tabs>
          <w:tab w:val="num" w:pos="2160"/>
        </w:tabs>
        <w:ind w:left="2160" w:hanging="360"/>
      </w:pPr>
      <w:rPr>
        <w:rFonts w:ascii="Arial" w:hAnsi="Arial" w:hint="default"/>
      </w:rPr>
    </w:lvl>
    <w:lvl w:ilvl="3" w:tplc="BC72F8CA" w:tentative="1">
      <w:start w:val="1"/>
      <w:numFmt w:val="bullet"/>
      <w:lvlText w:val="•"/>
      <w:lvlJc w:val="left"/>
      <w:pPr>
        <w:tabs>
          <w:tab w:val="num" w:pos="2880"/>
        </w:tabs>
        <w:ind w:left="2880" w:hanging="360"/>
      </w:pPr>
      <w:rPr>
        <w:rFonts w:ascii="Arial" w:hAnsi="Arial" w:hint="default"/>
      </w:rPr>
    </w:lvl>
    <w:lvl w:ilvl="4" w:tplc="0CCAEBEA" w:tentative="1">
      <w:start w:val="1"/>
      <w:numFmt w:val="bullet"/>
      <w:lvlText w:val="•"/>
      <w:lvlJc w:val="left"/>
      <w:pPr>
        <w:tabs>
          <w:tab w:val="num" w:pos="3600"/>
        </w:tabs>
        <w:ind w:left="3600" w:hanging="360"/>
      </w:pPr>
      <w:rPr>
        <w:rFonts w:ascii="Arial" w:hAnsi="Arial" w:hint="default"/>
      </w:rPr>
    </w:lvl>
    <w:lvl w:ilvl="5" w:tplc="F2BCDF06" w:tentative="1">
      <w:start w:val="1"/>
      <w:numFmt w:val="bullet"/>
      <w:lvlText w:val="•"/>
      <w:lvlJc w:val="left"/>
      <w:pPr>
        <w:tabs>
          <w:tab w:val="num" w:pos="4320"/>
        </w:tabs>
        <w:ind w:left="4320" w:hanging="360"/>
      </w:pPr>
      <w:rPr>
        <w:rFonts w:ascii="Arial" w:hAnsi="Arial" w:hint="default"/>
      </w:rPr>
    </w:lvl>
    <w:lvl w:ilvl="6" w:tplc="62A2465A" w:tentative="1">
      <w:start w:val="1"/>
      <w:numFmt w:val="bullet"/>
      <w:lvlText w:val="•"/>
      <w:lvlJc w:val="left"/>
      <w:pPr>
        <w:tabs>
          <w:tab w:val="num" w:pos="5040"/>
        </w:tabs>
        <w:ind w:left="5040" w:hanging="360"/>
      </w:pPr>
      <w:rPr>
        <w:rFonts w:ascii="Arial" w:hAnsi="Arial" w:hint="default"/>
      </w:rPr>
    </w:lvl>
    <w:lvl w:ilvl="7" w:tplc="80049150" w:tentative="1">
      <w:start w:val="1"/>
      <w:numFmt w:val="bullet"/>
      <w:lvlText w:val="•"/>
      <w:lvlJc w:val="left"/>
      <w:pPr>
        <w:tabs>
          <w:tab w:val="num" w:pos="5760"/>
        </w:tabs>
        <w:ind w:left="5760" w:hanging="360"/>
      </w:pPr>
      <w:rPr>
        <w:rFonts w:ascii="Arial" w:hAnsi="Arial" w:hint="default"/>
      </w:rPr>
    </w:lvl>
    <w:lvl w:ilvl="8" w:tplc="460459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A771DC"/>
    <w:multiLevelType w:val="multilevel"/>
    <w:tmpl w:val="B21210CC"/>
    <w:lvl w:ilvl="0">
      <w:start w:val="1"/>
      <w:numFmt w:val="decimal"/>
      <w:lvlText w:val="%1"/>
      <w:lvlJc w:val="left"/>
      <w:pPr>
        <w:ind w:left="720" w:hanging="480"/>
      </w:pPr>
      <w:rPr>
        <w:rFonts w:hint="default"/>
        <w:lang w:val="en-US" w:eastAsia="en-US" w:bidi="ar-SA"/>
      </w:rPr>
    </w:lvl>
    <w:lvl w:ilvl="1">
      <w:numFmt w:val="decimal"/>
      <w:lvlText w:val="%1.%2"/>
      <w:lvlJc w:val="left"/>
      <w:pPr>
        <w:ind w:left="720" w:hanging="480"/>
        <w:jc w:val="right"/>
      </w:pPr>
      <w:rPr>
        <w:rFonts w:hint="default"/>
        <w:spacing w:val="0"/>
        <w:w w:val="93"/>
        <w:lang w:val="en-US" w:eastAsia="en-US" w:bidi="ar-SA"/>
      </w:rPr>
    </w:lvl>
    <w:lvl w:ilvl="2">
      <w:numFmt w:val="bullet"/>
      <w:lvlText w:val=""/>
      <w:lvlJc w:val="left"/>
      <w:pPr>
        <w:ind w:left="960" w:hanging="72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200" w:hanging="720"/>
      </w:pPr>
      <w:rPr>
        <w:rFonts w:hint="default"/>
        <w:lang w:val="en-US" w:eastAsia="en-US" w:bidi="ar-SA"/>
      </w:rPr>
    </w:lvl>
    <w:lvl w:ilvl="4">
      <w:numFmt w:val="bullet"/>
      <w:lvlText w:val="•"/>
      <w:lvlJc w:val="left"/>
      <w:pPr>
        <w:ind w:left="3300" w:hanging="720"/>
      </w:pPr>
      <w:rPr>
        <w:rFonts w:hint="default"/>
        <w:lang w:val="en-US" w:eastAsia="en-US" w:bidi="ar-SA"/>
      </w:rPr>
    </w:lvl>
    <w:lvl w:ilvl="5">
      <w:numFmt w:val="bullet"/>
      <w:lvlText w:val="•"/>
      <w:lvlJc w:val="left"/>
      <w:pPr>
        <w:ind w:left="4400" w:hanging="720"/>
      </w:pPr>
      <w:rPr>
        <w:rFonts w:hint="default"/>
        <w:lang w:val="en-US" w:eastAsia="en-US" w:bidi="ar-SA"/>
      </w:rPr>
    </w:lvl>
    <w:lvl w:ilvl="6">
      <w:numFmt w:val="bullet"/>
      <w:lvlText w:val="•"/>
      <w:lvlJc w:val="left"/>
      <w:pPr>
        <w:ind w:left="5500" w:hanging="720"/>
      </w:pPr>
      <w:rPr>
        <w:rFonts w:hint="default"/>
        <w:lang w:val="en-US" w:eastAsia="en-US" w:bidi="ar-SA"/>
      </w:rPr>
    </w:lvl>
    <w:lvl w:ilvl="7">
      <w:numFmt w:val="bullet"/>
      <w:lvlText w:val="•"/>
      <w:lvlJc w:val="left"/>
      <w:pPr>
        <w:ind w:left="6600" w:hanging="720"/>
      </w:pPr>
      <w:rPr>
        <w:rFonts w:hint="default"/>
        <w:lang w:val="en-US" w:eastAsia="en-US" w:bidi="ar-SA"/>
      </w:rPr>
    </w:lvl>
    <w:lvl w:ilvl="8">
      <w:numFmt w:val="bullet"/>
      <w:lvlText w:val="•"/>
      <w:lvlJc w:val="left"/>
      <w:pPr>
        <w:ind w:left="7700" w:hanging="720"/>
      </w:pPr>
      <w:rPr>
        <w:rFonts w:hint="default"/>
        <w:lang w:val="en-US" w:eastAsia="en-US" w:bidi="ar-SA"/>
      </w:rPr>
    </w:lvl>
  </w:abstractNum>
  <w:abstractNum w:abstractNumId="7" w15:restartNumberingAfterBreak="0">
    <w:nsid w:val="1AE02843"/>
    <w:multiLevelType w:val="multilevel"/>
    <w:tmpl w:val="9722A232"/>
    <w:lvl w:ilvl="0">
      <w:start w:val="2"/>
      <w:numFmt w:val="decimal"/>
      <w:lvlText w:val="%1"/>
      <w:lvlJc w:val="left"/>
      <w:pPr>
        <w:ind w:left="420" w:hanging="420"/>
      </w:pPr>
      <w:rPr>
        <w:rFonts w:hint="default"/>
      </w:rPr>
    </w:lvl>
    <w:lvl w:ilvl="1">
      <w:start w:val="5"/>
      <w:numFmt w:val="decimal"/>
      <w:lvlText w:val="%1.%2"/>
      <w:lvlJc w:val="left"/>
      <w:pPr>
        <w:ind w:left="1249" w:hanging="72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556" w:hanging="144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863" w:hanging="2160"/>
      </w:pPr>
      <w:rPr>
        <w:rFonts w:hint="default"/>
      </w:rPr>
    </w:lvl>
    <w:lvl w:ilvl="8">
      <w:start w:val="1"/>
      <w:numFmt w:val="decimal"/>
      <w:lvlText w:val="%1.%2.%3.%4.%5.%6.%7.%8.%9"/>
      <w:lvlJc w:val="left"/>
      <w:pPr>
        <w:ind w:left="6392" w:hanging="2160"/>
      </w:pPr>
      <w:rPr>
        <w:rFonts w:hint="default"/>
      </w:rPr>
    </w:lvl>
  </w:abstractNum>
  <w:abstractNum w:abstractNumId="8" w15:restartNumberingAfterBreak="0">
    <w:nsid w:val="1EB37FC8"/>
    <w:multiLevelType w:val="multilevel"/>
    <w:tmpl w:val="BA5E1D3E"/>
    <w:lvl w:ilvl="0">
      <w:start w:val="2"/>
      <w:numFmt w:val="decimal"/>
      <w:lvlText w:val="%1"/>
      <w:lvlJc w:val="left"/>
      <w:pPr>
        <w:ind w:left="420" w:hanging="420"/>
      </w:pPr>
      <w:rPr>
        <w:rFonts w:hint="default"/>
      </w:rPr>
    </w:lvl>
    <w:lvl w:ilvl="1">
      <w:start w:val="4"/>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520" w:hanging="144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920" w:hanging="1800"/>
      </w:pPr>
      <w:rPr>
        <w:rFonts w:hint="default"/>
      </w:rPr>
    </w:lvl>
    <w:lvl w:ilvl="7">
      <w:start w:val="1"/>
      <w:numFmt w:val="decimal"/>
      <w:lvlText w:val="%1.%2.%3.%4.%5.%6.%7.%8"/>
      <w:lvlJc w:val="left"/>
      <w:pPr>
        <w:ind w:left="5800" w:hanging="2160"/>
      </w:pPr>
      <w:rPr>
        <w:rFonts w:hint="default"/>
      </w:rPr>
    </w:lvl>
    <w:lvl w:ilvl="8">
      <w:start w:val="1"/>
      <w:numFmt w:val="decimal"/>
      <w:lvlText w:val="%1.%2.%3.%4.%5.%6.%7.%8.%9"/>
      <w:lvlJc w:val="left"/>
      <w:pPr>
        <w:ind w:left="6320" w:hanging="2160"/>
      </w:pPr>
      <w:rPr>
        <w:rFonts w:hint="default"/>
      </w:rPr>
    </w:lvl>
  </w:abstractNum>
  <w:abstractNum w:abstractNumId="9" w15:restartNumberingAfterBreak="0">
    <w:nsid w:val="21015FAC"/>
    <w:multiLevelType w:val="hybridMultilevel"/>
    <w:tmpl w:val="E966987E"/>
    <w:lvl w:ilvl="0" w:tplc="FFFFFFFF">
      <w:start w:val="1"/>
      <w:numFmt w:val="decimal"/>
      <w:lvlText w:val="%1."/>
      <w:lvlJc w:val="left"/>
      <w:pPr>
        <w:ind w:left="1080" w:hanging="360"/>
      </w:pPr>
      <w:rPr>
        <w:rFonts w:hint="default"/>
        <w:b w:val="0"/>
        <w:u w:val="none"/>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36F11BE"/>
    <w:multiLevelType w:val="hybridMultilevel"/>
    <w:tmpl w:val="C1E635BE"/>
    <w:lvl w:ilvl="0" w:tplc="07E4F4A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D193E"/>
    <w:multiLevelType w:val="multilevel"/>
    <w:tmpl w:val="35402D8E"/>
    <w:lvl w:ilvl="0">
      <w:start w:val="2"/>
      <w:numFmt w:val="decimal"/>
      <w:lvlText w:val="%1"/>
      <w:lvlJc w:val="left"/>
      <w:pPr>
        <w:ind w:left="420" w:hanging="42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12" w15:restartNumberingAfterBreak="0">
    <w:nsid w:val="2CA873D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A360A"/>
    <w:multiLevelType w:val="hybridMultilevel"/>
    <w:tmpl w:val="C100B26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4" w15:restartNumberingAfterBreak="0">
    <w:nsid w:val="2F2B5210"/>
    <w:multiLevelType w:val="multilevel"/>
    <w:tmpl w:val="06DEBA3E"/>
    <w:lvl w:ilvl="0">
      <w:start w:val="1"/>
      <w:numFmt w:val="decimal"/>
      <w:lvlText w:val="%1.0"/>
      <w:lvlJc w:val="left"/>
      <w:pPr>
        <w:ind w:left="506" w:hanging="720"/>
      </w:pPr>
      <w:rPr>
        <w:rFonts w:hint="default"/>
      </w:rPr>
    </w:lvl>
    <w:lvl w:ilvl="1">
      <w:start w:val="1"/>
      <w:numFmt w:val="decimal"/>
      <w:lvlText w:val="%1.%2"/>
      <w:lvlJc w:val="left"/>
      <w:pPr>
        <w:ind w:left="1226" w:hanging="720"/>
      </w:pPr>
      <w:rPr>
        <w:rFonts w:hint="default"/>
      </w:rPr>
    </w:lvl>
    <w:lvl w:ilvl="2">
      <w:start w:val="1"/>
      <w:numFmt w:val="decimal"/>
      <w:lvlText w:val="%1.%2.%3"/>
      <w:lvlJc w:val="left"/>
      <w:pPr>
        <w:ind w:left="1946" w:hanging="720"/>
      </w:pPr>
      <w:rPr>
        <w:rFonts w:hint="default"/>
      </w:rPr>
    </w:lvl>
    <w:lvl w:ilvl="3">
      <w:start w:val="1"/>
      <w:numFmt w:val="decimal"/>
      <w:lvlText w:val="%1.%2.%3.%4"/>
      <w:lvlJc w:val="left"/>
      <w:pPr>
        <w:ind w:left="3026" w:hanging="1080"/>
      </w:pPr>
      <w:rPr>
        <w:rFonts w:hint="default"/>
      </w:rPr>
    </w:lvl>
    <w:lvl w:ilvl="4">
      <w:start w:val="1"/>
      <w:numFmt w:val="decimal"/>
      <w:lvlText w:val="%1.%2.%3.%4.%5"/>
      <w:lvlJc w:val="left"/>
      <w:pPr>
        <w:ind w:left="4106" w:hanging="1440"/>
      </w:pPr>
      <w:rPr>
        <w:rFonts w:hint="default"/>
      </w:rPr>
    </w:lvl>
    <w:lvl w:ilvl="5">
      <w:start w:val="1"/>
      <w:numFmt w:val="decimal"/>
      <w:lvlText w:val="%1.%2.%3.%4.%5.%6"/>
      <w:lvlJc w:val="left"/>
      <w:pPr>
        <w:ind w:left="5186" w:hanging="1800"/>
      </w:pPr>
      <w:rPr>
        <w:rFonts w:hint="default"/>
      </w:rPr>
    </w:lvl>
    <w:lvl w:ilvl="6">
      <w:start w:val="1"/>
      <w:numFmt w:val="decimal"/>
      <w:lvlText w:val="%1.%2.%3.%4.%5.%6.%7"/>
      <w:lvlJc w:val="left"/>
      <w:pPr>
        <w:ind w:left="5906" w:hanging="1800"/>
      </w:pPr>
      <w:rPr>
        <w:rFonts w:hint="default"/>
      </w:rPr>
    </w:lvl>
    <w:lvl w:ilvl="7">
      <w:start w:val="1"/>
      <w:numFmt w:val="decimal"/>
      <w:lvlText w:val="%1.%2.%3.%4.%5.%6.%7.%8"/>
      <w:lvlJc w:val="left"/>
      <w:pPr>
        <w:ind w:left="6986" w:hanging="2160"/>
      </w:pPr>
      <w:rPr>
        <w:rFonts w:hint="default"/>
      </w:rPr>
    </w:lvl>
    <w:lvl w:ilvl="8">
      <w:start w:val="1"/>
      <w:numFmt w:val="decimal"/>
      <w:lvlText w:val="%1.%2.%3.%4.%5.%6.%7.%8.%9"/>
      <w:lvlJc w:val="left"/>
      <w:pPr>
        <w:ind w:left="8066" w:hanging="2520"/>
      </w:pPr>
      <w:rPr>
        <w:rFonts w:hint="default"/>
      </w:rPr>
    </w:lvl>
  </w:abstractNum>
  <w:abstractNum w:abstractNumId="15" w15:restartNumberingAfterBreak="0">
    <w:nsid w:val="30660760"/>
    <w:multiLevelType w:val="hybridMultilevel"/>
    <w:tmpl w:val="14A0B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0B4899"/>
    <w:multiLevelType w:val="hybridMultilevel"/>
    <w:tmpl w:val="9D5AFD36"/>
    <w:lvl w:ilvl="0" w:tplc="AAA867F2">
      <w:numFmt w:val="bullet"/>
      <w:lvlText w:val=""/>
      <w:lvlJc w:val="left"/>
      <w:pPr>
        <w:ind w:left="821" w:hanging="360"/>
      </w:pPr>
      <w:rPr>
        <w:rFonts w:ascii="Symbol" w:eastAsia="Symbol" w:hAnsi="Symbol" w:cs="Symbol" w:hint="default"/>
        <w:b w:val="0"/>
        <w:bCs w:val="0"/>
        <w:i w:val="0"/>
        <w:iCs w:val="0"/>
        <w:spacing w:val="0"/>
        <w:w w:val="100"/>
        <w:sz w:val="24"/>
        <w:szCs w:val="24"/>
        <w:lang w:val="en-US" w:eastAsia="en-US" w:bidi="ar-SA"/>
      </w:rPr>
    </w:lvl>
    <w:lvl w:ilvl="1" w:tplc="389C0384">
      <w:numFmt w:val="bullet"/>
      <w:lvlText w:val="•"/>
      <w:lvlJc w:val="left"/>
      <w:pPr>
        <w:ind w:left="1728" w:hanging="360"/>
      </w:pPr>
      <w:rPr>
        <w:rFonts w:hint="default"/>
        <w:lang w:val="en-US" w:eastAsia="en-US" w:bidi="ar-SA"/>
      </w:rPr>
    </w:lvl>
    <w:lvl w:ilvl="2" w:tplc="57E6760A">
      <w:numFmt w:val="bullet"/>
      <w:lvlText w:val="•"/>
      <w:lvlJc w:val="left"/>
      <w:pPr>
        <w:ind w:left="2636" w:hanging="360"/>
      </w:pPr>
      <w:rPr>
        <w:rFonts w:hint="default"/>
        <w:lang w:val="en-US" w:eastAsia="en-US" w:bidi="ar-SA"/>
      </w:rPr>
    </w:lvl>
    <w:lvl w:ilvl="3" w:tplc="C1D6B9E6">
      <w:numFmt w:val="bullet"/>
      <w:lvlText w:val="•"/>
      <w:lvlJc w:val="left"/>
      <w:pPr>
        <w:ind w:left="3544" w:hanging="360"/>
      </w:pPr>
      <w:rPr>
        <w:rFonts w:hint="default"/>
        <w:lang w:val="en-US" w:eastAsia="en-US" w:bidi="ar-SA"/>
      </w:rPr>
    </w:lvl>
    <w:lvl w:ilvl="4" w:tplc="5D7CBF64">
      <w:numFmt w:val="bullet"/>
      <w:lvlText w:val="•"/>
      <w:lvlJc w:val="left"/>
      <w:pPr>
        <w:ind w:left="4452" w:hanging="360"/>
      </w:pPr>
      <w:rPr>
        <w:rFonts w:hint="default"/>
        <w:lang w:val="en-US" w:eastAsia="en-US" w:bidi="ar-SA"/>
      </w:rPr>
    </w:lvl>
    <w:lvl w:ilvl="5" w:tplc="F8847F84">
      <w:numFmt w:val="bullet"/>
      <w:lvlText w:val="•"/>
      <w:lvlJc w:val="left"/>
      <w:pPr>
        <w:ind w:left="5360" w:hanging="360"/>
      </w:pPr>
      <w:rPr>
        <w:rFonts w:hint="default"/>
        <w:lang w:val="en-US" w:eastAsia="en-US" w:bidi="ar-SA"/>
      </w:rPr>
    </w:lvl>
    <w:lvl w:ilvl="6" w:tplc="694E50A8">
      <w:numFmt w:val="bullet"/>
      <w:lvlText w:val="•"/>
      <w:lvlJc w:val="left"/>
      <w:pPr>
        <w:ind w:left="6268" w:hanging="360"/>
      </w:pPr>
      <w:rPr>
        <w:rFonts w:hint="default"/>
        <w:lang w:val="en-US" w:eastAsia="en-US" w:bidi="ar-SA"/>
      </w:rPr>
    </w:lvl>
    <w:lvl w:ilvl="7" w:tplc="C3C27464">
      <w:numFmt w:val="bullet"/>
      <w:lvlText w:val="•"/>
      <w:lvlJc w:val="left"/>
      <w:pPr>
        <w:ind w:left="7176" w:hanging="360"/>
      </w:pPr>
      <w:rPr>
        <w:rFonts w:hint="default"/>
        <w:lang w:val="en-US" w:eastAsia="en-US" w:bidi="ar-SA"/>
      </w:rPr>
    </w:lvl>
    <w:lvl w:ilvl="8" w:tplc="B1327778">
      <w:numFmt w:val="bullet"/>
      <w:lvlText w:val="•"/>
      <w:lvlJc w:val="left"/>
      <w:pPr>
        <w:ind w:left="8084" w:hanging="360"/>
      </w:pPr>
      <w:rPr>
        <w:rFonts w:hint="default"/>
        <w:lang w:val="en-US" w:eastAsia="en-US" w:bidi="ar-SA"/>
      </w:rPr>
    </w:lvl>
  </w:abstractNum>
  <w:abstractNum w:abstractNumId="17" w15:restartNumberingAfterBreak="0">
    <w:nsid w:val="34E33523"/>
    <w:multiLevelType w:val="multilevel"/>
    <w:tmpl w:val="9E5CD3B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2042" w:hanging="720"/>
      </w:pPr>
      <w:rPr>
        <w:rFonts w:hint="default"/>
      </w:rPr>
    </w:lvl>
    <w:lvl w:ilvl="3">
      <w:start w:val="1"/>
      <w:numFmt w:val="decimal"/>
      <w:lvlText w:val="%1.%2.%3.%4"/>
      <w:lvlJc w:val="left"/>
      <w:pPr>
        <w:ind w:left="3063" w:hanging="108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745" w:hanging="144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427" w:hanging="1800"/>
      </w:pPr>
      <w:rPr>
        <w:rFonts w:hint="default"/>
      </w:rPr>
    </w:lvl>
    <w:lvl w:ilvl="8">
      <w:start w:val="1"/>
      <w:numFmt w:val="decimal"/>
      <w:lvlText w:val="%1.%2.%3.%4.%5.%6.%7.%8.%9"/>
      <w:lvlJc w:val="left"/>
      <w:pPr>
        <w:ind w:left="7448" w:hanging="2160"/>
      </w:pPr>
      <w:rPr>
        <w:rFonts w:hint="default"/>
      </w:rPr>
    </w:lvl>
  </w:abstractNum>
  <w:abstractNum w:abstractNumId="18" w15:restartNumberingAfterBreak="0">
    <w:nsid w:val="35204350"/>
    <w:multiLevelType w:val="multilevel"/>
    <w:tmpl w:val="E77C2BB6"/>
    <w:lvl w:ilvl="0">
      <w:start w:val="1"/>
      <w:numFmt w:val="decimal"/>
      <w:lvlText w:val="%1.0"/>
      <w:lvlJc w:val="left"/>
      <w:pPr>
        <w:ind w:left="360" w:hanging="360"/>
      </w:pPr>
      <w:rPr>
        <w:rFonts w:hint="default"/>
        <w:b/>
        <w:bCs/>
        <w:color w:val="0070C0"/>
        <w:u w:val="single"/>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5E43460"/>
    <w:multiLevelType w:val="multilevel"/>
    <w:tmpl w:val="26C81738"/>
    <w:lvl w:ilvl="0">
      <w:start w:val="2"/>
      <w:numFmt w:val="decimal"/>
      <w:lvlText w:val="%1"/>
      <w:lvlJc w:val="left"/>
      <w:pPr>
        <w:ind w:left="420" w:hanging="42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5760" w:hanging="2160"/>
      </w:pPr>
      <w:rPr>
        <w:rFonts w:hint="default"/>
      </w:rPr>
    </w:lvl>
  </w:abstractNum>
  <w:abstractNum w:abstractNumId="20" w15:restartNumberingAfterBreak="0">
    <w:nsid w:val="37D110F5"/>
    <w:multiLevelType w:val="hybridMultilevel"/>
    <w:tmpl w:val="83D0484E"/>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1" w15:restartNumberingAfterBreak="0">
    <w:nsid w:val="3C467D25"/>
    <w:multiLevelType w:val="hybridMultilevel"/>
    <w:tmpl w:val="6FE4FF5C"/>
    <w:lvl w:ilvl="0" w:tplc="2972712E">
      <w:start w:val="1"/>
      <w:numFmt w:val="bullet"/>
      <w:lvlText w:val="•"/>
      <w:lvlJc w:val="left"/>
      <w:pPr>
        <w:tabs>
          <w:tab w:val="num" w:pos="720"/>
        </w:tabs>
        <w:ind w:left="720" w:hanging="360"/>
      </w:pPr>
      <w:rPr>
        <w:rFonts w:ascii="Arial" w:hAnsi="Arial" w:hint="default"/>
      </w:rPr>
    </w:lvl>
    <w:lvl w:ilvl="1" w:tplc="5562154C" w:tentative="1">
      <w:start w:val="1"/>
      <w:numFmt w:val="bullet"/>
      <w:lvlText w:val="•"/>
      <w:lvlJc w:val="left"/>
      <w:pPr>
        <w:tabs>
          <w:tab w:val="num" w:pos="1440"/>
        </w:tabs>
        <w:ind w:left="1440" w:hanging="360"/>
      </w:pPr>
      <w:rPr>
        <w:rFonts w:ascii="Arial" w:hAnsi="Arial" w:hint="default"/>
      </w:rPr>
    </w:lvl>
    <w:lvl w:ilvl="2" w:tplc="4D0E9016" w:tentative="1">
      <w:start w:val="1"/>
      <w:numFmt w:val="bullet"/>
      <w:lvlText w:val="•"/>
      <w:lvlJc w:val="left"/>
      <w:pPr>
        <w:tabs>
          <w:tab w:val="num" w:pos="2160"/>
        </w:tabs>
        <w:ind w:left="2160" w:hanging="360"/>
      </w:pPr>
      <w:rPr>
        <w:rFonts w:ascii="Arial" w:hAnsi="Arial" w:hint="default"/>
      </w:rPr>
    </w:lvl>
    <w:lvl w:ilvl="3" w:tplc="30B64466" w:tentative="1">
      <w:start w:val="1"/>
      <w:numFmt w:val="bullet"/>
      <w:lvlText w:val="•"/>
      <w:lvlJc w:val="left"/>
      <w:pPr>
        <w:tabs>
          <w:tab w:val="num" w:pos="2880"/>
        </w:tabs>
        <w:ind w:left="2880" w:hanging="360"/>
      </w:pPr>
      <w:rPr>
        <w:rFonts w:ascii="Arial" w:hAnsi="Arial" w:hint="default"/>
      </w:rPr>
    </w:lvl>
    <w:lvl w:ilvl="4" w:tplc="6AC454E2" w:tentative="1">
      <w:start w:val="1"/>
      <w:numFmt w:val="bullet"/>
      <w:lvlText w:val="•"/>
      <w:lvlJc w:val="left"/>
      <w:pPr>
        <w:tabs>
          <w:tab w:val="num" w:pos="3600"/>
        </w:tabs>
        <w:ind w:left="3600" w:hanging="360"/>
      </w:pPr>
      <w:rPr>
        <w:rFonts w:ascii="Arial" w:hAnsi="Arial" w:hint="default"/>
      </w:rPr>
    </w:lvl>
    <w:lvl w:ilvl="5" w:tplc="E2740A44" w:tentative="1">
      <w:start w:val="1"/>
      <w:numFmt w:val="bullet"/>
      <w:lvlText w:val="•"/>
      <w:lvlJc w:val="left"/>
      <w:pPr>
        <w:tabs>
          <w:tab w:val="num" w:pos="4320"/>
        </w:tabs>
        <w:ind w:left="4320" w:hanging="360"/>
      </w:pPr>
      <w:rPr>
        <w:rFonts w:ascii="Arial" w:hAnsi="Arial" w:hint="default"/>
      </w:rPr>
    </w:lvl>
    <w:lvl w:ilvl="6" w:tplc="4DB69D66" w:tentative="1">
      <w:start w:val="1"/>
      <w:numFmt w:val="bullet"/>
      <w:lvlText w:val="•"/>
      <w:lvlJc w:val="left"/>
      <w:pPr>
        <w:tabs>
          <w:tab w:val="num" w:pos="5040"/>
        </w:tabs>
        <w:ind w:left="5040" w:hanging="360"/>
      </w:pPr>
      <w:rPr>
        <w:rFonts w:ascii="Arial" w:hAnsi="Arial" w:hint="default"/>
      </w:rPr>
    </w:lvl>
    <w:lvl w:ilvl="7" w:tplc="E2B2558A" w:tentative="1">
      <w:start w:val="1"/>
      <w:numFmt w:val="bullet"/>
      <w:lvlText w:val="•"/>
      <w:lvlJc w:val="left"/>
      <w:pPr>
        <w:tabs>
          <w:tab w:val="num" w:pos="5760"/>
        </w:tabs>
        <w:ind w:left="5760" w:hanging="360"/>
      </w:pPr>
      <w:rPr>
        <w:rFonts w:ascii="Arial" w:hAnsi="Arial" w:hint="default"/>
      </w:rPr>
    </w:lvl>
    <w:lvl w:ilvl="8" w:tplc="EFE4973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CC644F7"/>
    <w:multiLevelType w:val="multilevel"/>
    <w:tmpl w:val="F7C84DA8"/>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E032FA9"/>
    <w:multiLevelType w:val="multilevel"/>
    <w:tmpl w:val="527A8698"/>
    <w:lvl w:ilvl="0">
      <w:start w:val="2"/>
      <w:numFmt w:val="decimal"/>
      <w:lvlText w:val="%1"/>
      <w:lvlJc w:val="left"/>
      <w:pPr>
        <w:ind w:left="521" w:hanging="420"/>
      </w:pPr>
      <w:rPr>
        <w:rFonts w:hint="default"/>
        <w:lang w:val="en-US" w:eastAsia="en-US" w:bidi="ar-SA"/>
      </w:rPr>
    </w:lvl>
    <w:lvl w:ilvl="1">
      <w:start w:val="3"/>
      <w:numFmt w:val="decimal"/>
      <w:lvlText w:val="%1.%2"/>
      <w:lvlJc w:val="left"/>
      <w:pPr>
        <w:ind w:left="521" w:hanging="420"/>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821"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837" w:hanging="360"/>
      </w:pPr>
      <w:rPr>
        <w:rFonts w:hint="default"/>
        <w:lang w:val="en-US" w:eastAsia="en-US" w:bidi="ar-SA"/>
      </w:rPr>
    </w:lvl>
    <w:lvl w:ilvl="4">
      <w:numFmt w:val="bullet"/>
      <w:lvlText w:val="•"/>
      <w:lvlJc w:val="left"/>
      <w:pPr>
        <w:ind w:left="3846" w:hanging="360"/>
      </w:pPr>
      <w:rPr>
        <w:rFonts w:hint="default"/>
        <w:lang w:val="en-US" w:eastAsia="en-US" w:bidi="ar-SA"/>
      </w:rPr>
    </w:lvl>
    <w:lvl w:ilvl="5">
      <w:numFmt w:val="bullet"/>
      <w:lvlText w:val="•"/>
      <w:lvlJc w:val="left"/>
      <w:pPr>
        <w:ind w:left="4855" w:hanging="360"/>
      </w:pPr>
      <w:rPr>
        <w:rFonts w:hint="default"/>
        <w:lang w:val="en-US" w:eastAsia="en-US" w:bidi="ar-SA"/>
      </w:rPr>
    </w:lvl>
    <w:lvl w:ilvl="6">
      <w:numFmt w:val="bullet"/>
      <w:lvlText w:val="•"/>
      <w:lvlJc w:val="left"/>
      <w:pPr>
        <w:ind w:left="5864" w:hanging="360"/>
      </w:pPr>
      <w:rPr>
        <w:rFonts w:hint="default"/>
        <w:lang w:val="en-US" w:eastAsia="en-US" w:bidi="ar-SA"/>
      </w:rPr>
    </w:lvl>
    <w:lvl w:ilvl="7">
      <w:numFmt w:val="bullet"/>
      <w:lvlText w:val="•"/>
      <w:lvlJc w:val="left"/>
      <w:pPr>
        <w:ind w:left="6873" w:hanging="360"/>
      </w:pPr>
      <w:rPr>
        <w:rFonts w:hint="default"/>
        <w:lang w:val="en-US" w:eastAsia="en-US" w:bidi="ar-SA"/>
      </w:rPr>
    </w:lvl>
    <w:lvl w:ilvl="8">
      <w:numFmt w:val="bullet"/>
      <w:lvlText w:val="•"/>
      <w:lvlJc w:val="left"/>
      <w:pPr>
        <w:ind w:left="7882" w:hanging="360"/>
      </w:pPr>
      <w:rPr>
        <w:rFonts w:hint="default"/>
        <w:lang w:val="en-US" w:eastAsia="en-US" w:bidi="ar-SA"/>
      </w:rPr>
    </w:lvl>
  </w:abstractNum>
  <w:abstractNum w:abstractNumId="24" w15:restartNumberingAfterBreak="0">
    <w:nsid w:val="49975D2F"/>
    <w:multiLevelType w:val="hybridMultilevel"/>
    <w:tmpl w:val="423A27A4"/>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5" w15:restartNumberingAfterBreak="0">
    <w:nsid w:val="4AF15553"/>
    <w:multiLevelType w:val="hybridMultilevel"/>
    <w:tmpl w:val="380A302C"/>
    <w:lvl w:ilvl="0" w:tplc="8562A5AC">
      <w:numFmt w:val="bullet"/>
      <w:lvlText w:val=""/>
      <w:lvlJc w:val="left"/>
      <w:pPr>
        <w:ind w:left="821" w:hanging="360"/>
      </w:pPr>
      <w:rPr>
        <w:rFonts w:ascii="Symbol" w:eastAsia="Symbol" w:hAnsi="Symbol" w:cs="Symbol" w:hint="default"/>
        <w:b w:val="0"/>
        <w:bCs w:val="0"/>
        <w:i w:val="0"/>
        <w:iCs w:val="0"/>
        <w:spacing w:val="0"/>
        <w:w w:val="100"/>
        <w:sz w:val="24"/>
        <w:szCs w:val="24"/>
        <w:lang w:val="en-US" w:eastAsia="en-US" w:bidi="ar-SA"/>
      </w:rPr>
    </w:lvl>
    <w:lvl w:ilvl="1" w:tplc="5B8A17D2">
      <w:numFmt w:val="bullet"/>
      <w:lvlText w:val="•"/>
      <w:lvlJc w:val="left"/>
      <w:pPr>
        <w:ind w:left="1728" w:hanging="360"/>
      </w:pPr>
      <w:rPr>
        <w:rFonts w:hint="default"/>
        <w:lang w:val="en-US" w:eastAsia="en-US" w:bidi="ar-SA"/>
      </w:rPr>
    </w:lvl>
    <w:lvl w:ilvl="2" w:tplc="39DAD48E">
      <w:numFmt w:val="bullet"/>
      <w:lvlText w:val="•"/>
      <w:lvlJc w:val="left"/>
      <w:pPr>
        <w:ind w:left="2636" w:hanging="360"/>
      </w:pPr>
      <w:rPr>
        <w:rFonts w:hint="default"/>
        <w:lang w:val="en-US" w:eastAsia="en-US" w:bidi="ar-SA"/>
      </w:rPr>
    </w:lvl>
    <w:lvl w:ilvl="3" w:tplc="D7183EF6">
      <w:numFmt w:val="bullet"/>
      <w:lvlText w:val="•"/>
      <w:lvlJc w:val="left"/>
      <w:pPr>
        <w:ind w:left="3544" w:hanging="360"/>
      </w:pPr>
      <w:rPr>
        <w:rFonts w:hint="default"/>
        <w:lang w:val="en-US" w:eastAsia="en-US" w:bidi="ar-SA"/>
      </w:rPr>
    </w:lvl>
    <w:lvl w:ilvl="4" w:tplc="EF228DF4">
      <w:numFmt w:val="bullet"/>
      <w:lvlText w:val="•"/>
      <w:lvlJc w:val="left"/>
      <w:pPr>
        <w:ind w:left="4452" w:hanging="360"/>
      </w:pPr>
      <w:rPr>
        <w:rFonts w:hint="default"/>
        <w:lang w:val="en-US" w:eastAsia="en-US" w:bidi="ar-SA"/>
      </w:rPr>
    </w:lvl>
    <w:lvl w:ilvl="5" w:tplc="56B02CFE">
      <w:numFmt w:val="bullet"/>
      <w:lvlText w:val="•"/>
      <w:lvlJc w:val="left"/>
      <w:pPr>
        <w:ind w:left="5360" w:hanging="360"/>
      </w:pPr>
      <w:rPr>
        <w:rFonts w:hint="default"/>
        <w:lang w:val="en-US" w:eastAsia="en-US" w:bidi="ar-SA"/>
      </w:rPr>
    </w:lvl>
    <w:lvl w:ilvl="6" w:tplc="8FD8EC40">
      <w:numFmt w:val="bullet"/>
      <w:lvlText w:val="•"/>
      <w:lvlJc w:val="left"/>
      <w:pPr>
        <w:ind w:left="6268" w:hanging="360"/>
      </w:pPr>
      <w:rPr>
        <w:rFonts w:hint="default"/>
        <w:lang w:val="en-US" w:eastAsia="en-US" w:bidi="ar-SA"/>
      </w:rPr>
    </w:lvl>
    <w:lvl w:ilvl="7" w:tplc="DFEAA17A">
      <w:numFmt w:val="bullet"/>
      <w:lvlText w:val="•"/>
      <w:lvlJc w:val="left"/>
      <w:pPr>
        <w:ind w:left="7176" w:hanging="360"/>
      </w:pPr>
      <w:rPr>
        <w:rFonts w:hint="default"/>
        <w:lang w:val="en-US" w:eastAsia="en-US" w:bidi="ar-SA"/>
      </w:rPr>
    </w:lvl>
    <w:lvl w:ilvl="8" w:tplc="5150E350">
      <w:numFmt w:val="bullet"/>
      <w:lvlText w:val="•"/>
      <w:lvlJc w:val="left"/>
      <w:pPr>
        <w:ind w:left="8084" w:hanging="360"/>
      </w:pPr>
      <w:rPr>
        <w:rFonts w:hint="default"/>
        <w:lang w:val="en-US" w:eastAsia="en-US" w:bidi="ar-SA"/>
      </w:rPr>
    </w:lvl>
  </w:abstractNum>
  <w:abstractNum w:abstractNumId="26" w15:restartNumberingAfterBreak="0">
    <w:nsid w:val="4B0138C6"/>
    <w:multiLevelType w:val="hybridMultilevel"/>
    <w:tmpl w:val="30CA1DFE"/>
    <w:lvl w:ilvl="0" w:tplc="33CC6CB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D58FD"/>
    <w:multiLevelType w:val="multilevel"/>
    <w:tmpl w:val="5E4E4DB0"/>
    <w:lvl w:ilvl="0">
      <w:start w:val="1"/>
      <w:numFmt w:val="decimal"/>
      <w:lvlText w:val="%1"/>
      <w:lvlJc w:val="left"/>
      <w:pPr>
        <w:ind w:left="504" w:hanging="504"/>
      </w:pPr>
      <w:rPr>
        <w:rFonts w:hint="default"/>
      </w:rPr>
    </w:lvl>
    <w:lvl w:ilvl="1">
      <w:start w:val="10"/>
      <w:numFmt w:val="decimal"/>
      <w:lvlText w:val="%1.%2"/>
      <w:lvlJc w:val="left"/>
      <w:pPr>
        <w:ind w:left="1044" w:hanging="504"/>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3084" w:hanging="108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780" w:hanging="144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476" w:hanging="1800"/>
      </w:pPr>
      <w:rPr>
        <w:rFonts w:hint="default"/>
      </w:rPr>
    </w:lvl>
    <w:lvl w:ilvl="8">
      <w:start w:val="1"/>
      <w:numFmt w:val="decimal"/>
      <w:lvlText w:val="%1.%2.%3.%4.%5.%6.%7.%8.%9"/>
      <w:lvlJc w:val="left"/>
      <w:pPr>
        <w:ind w:left="7504" w:hanging="2160"/>
      </w:pPr>
      <w:rPr>
        <w:rFonts w:hint="default"/>
      </w:rPr>
    </w:lvl>
  </w:abstractNum>
  <w:abstractNum w:abstractNumId="28" w15:restartNumberingAfterBreak="0">
    <w:nsid w:val="5AEF4F3D"/>
    <w:multiLevelType w:val="multilevel"/>
    <w:tmpl w:val="9E5CD3B2"/>
    <w:lvl w:ilvl="0">
      <w:start w:val="1"/>
      <w:numFmt w:val="decimal"/>
      <w:lvlText w:val="%1"/>
      <w:lvlJc w:val="left"/>
      <w:pPr>
        <w:ind w:left="360" w:hanging="360"/>
      </w:pPr>
      <w:rPr>
        <w:rFonts w:hint="default"/>
      </w:rPr>
    </w:lvl>
    <w:lvl w:ilvl="1">
      <w:start w:val="5"/>
      <w:numFmt w:val="decimal"/>
      <w:lvlText w:val="%1.%2"/>
      <w:lvlJc w:val="left"/>
      <w:pPr>
        <w:ind w:left="630" w:hanging="360"/>
      </w:pPr>
      <w:rPr>
        <w:rFonts w:hint="default"/>
      </w:rPr>
    </w:lvl>
    <w:lvl w:ilvl="2">
      <w:start w:val="1"/>
      <w:numFmt w:val="decimal"/>
      <w:lvlText w:val="%1.%2.%3"/>
      <w:lvlJc w:val="left"/>
      <w:pPr>
        <w:ind w:left="2042" w:hanging="720"/>
      </w:pPr>
      <w:rPr>
        <w:rFonts w:hint="default"/>
      </w:rPr>
    </w:lvl>
    <w:lvl w:ilvl="3">
      <w:start w:val="1"/>
      <w:numFmt w:val="decimal"/>
      <w:lvlText w:val="%1.%2.%3.%4"/>
      <w:lvlJc w:val="left"/>
      <w:pPr>
        <w:ind w:left="3063" w:hanging="108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745" w:hanging="144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427" w:hanging="1800"/>
      </w:pPr>
      <w:rPr>
        <w:rFonts w:hint="default"/>
      </w:rPr>
    </w:lvl>
    <w:lvl w:ilvl="8">
      <w:start w:val="1"/>
      <w:numFmt w:val="decimal"/>
      <w:lvlText w:val="%1.%2.%3.%4.%5.%6.%7.%8.%9"/>
      <w:lvlJc w:val="left"/>
      <w:pPr>
        <w:ind w:left="7448" w:hanging="2160"/>
      </w:pPr>
      <w:rPr>
        <w:rFonts w:hint="default"/>
      </w:rPr>
    </w:lvl>
  </w:abstractNum>
  <w:abstractNum w:abstractNumId="29" w15:restartNumberingAfterBreak="0">
    <w:nsid w:val="60A45189"/>
    <w:multiLevelType w:val="hybridMultilevel"/>
    <w:tmpl w:val="2CCC09C4"/>
    <w:lvl w:ilvl="0" w:tplc="C47EA406">
      <w:start w:val="1"/>
      <w:numFmt w:val="decimal"/>
      <w:lvlText w:val="%1."/>
      <w:lvlJc w:val="left"/>
      <w:pPr>
        <w:ind w:left="600" w:hanging="360"/>
      </w:pPr>
      <w:rPr>
        <w:rFonts w:hint="default"/>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0" w15:restartNumberingAfterBreak="0">
    <w:nsid w:val="60CE0A74"/>
    <w:multiLevelType w:val="hybridMultilevel"/>
    <w:tmpl w:val="BCEE7F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0617C8E"/>
    <w:multiLevelType w:val="multilevel"/>
    <w:tmpl w:val="63A2B96C"/>
    <w:lvl w:ilvl="0">
      <w:start w:val="2"/>
      <w:numFmt w:val="decimal"/>
      <w:lvlText w:val="%1"/>
      <w:lvlJc w:val="left"/>
      <w:pPr>
        <w:ind w:left="360" w:hanging="360"/>
      </w:pPr>
      <w:rPr>
        <w:rFonts w:hint="default"/>
      </w:rPr>
    </w:lvl>
    <w:lvl w:ilvl="1">
      <w:start w:val="2"/>
      <w:numFmt w:val="decimal"/>
      <w:lvlText w:val="%1.%2"/>
      <w:lvlJc w:val="left"/>
      <w:pPr>
        <w:ind w:left="880" w:hanging="36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6320" w:hanging="2160"/>
      </w:pPr>
      <w:rPr>
        <w:rFonts w:hint="default"/>
      </w:rPr>
    </w:lvl>
  </w:abstractNum>
  <w:abstractNum w:abstractNumId="32" w15:restartNumberingAfterBreak="0">
    <w:nsid w:val="71BE5CC3"/>
    <w:multiLevelType w:val="hybridMultilevel"/>
    <w:tmpl w:val="38BE610A"/>
    <w:lvl w:ilvl="0" w:tplc="E826A3BE">
      <w:start w:val="1"/>
      <w:numFmt w:val="decimal"/>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1E538DA"/>
    <w:multiLevelType w:val="hybridMultilevel"/>
    <w:tmpl w:val="34726FBE"/>
    <w:lvl w:ilvl="0" w:tplc="1500EF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263FA9"/>
    <w:multiLevelType w:val="multilevel"/>
    <w:tmpl w:val="B21210CC"/>
    <w:lvl w:ilvl="0">
      <w:start w:val="1"/>
      <w:numFmt w:val="decimal"/>
      <w:lvlText w:val="%1"/>
      <w:lvlJc w:val="left"/>
      <w:pPr>
        <w:ind w:left="720" w:hanging="480"/>
      </w:pPr>
      <w:rPr>
        <w:rFonts w:hint="default"/>
        <w:lang w:val="en-US" w:eastAsia="en-US" w:bidi="ar-SA"/>
      </w:rPr>
    </w:lvl>
    <w:lvl w:ilvl="1">
      <w:numFmt w:val="decimal"/>
      <w:lvlText w:val="%1.%2"/>
      <w:lvlJc w:val="left"/>
      <w:pPr>
        <w:ind w:left="720" w:hanging="480"/>
        <w:jc w:val="right"/>
      </w:pPr>
      <w:rPr>
        <w:rFonts w:hint="default"/>
        <w:spacing w:val="0"/>
        <w:w w:val="93"/>
        <w:lang w:val="en-US" w:eastAsia="en-US" w:bidi="ar-SA"/>
      </w:rPr>
    </w:lvl>
    <w:lvl w:ilvl="2">
      <w:numFmt w:val="bullet"/>
      <w:lvlText w:val=""/>
      <w:lvlJc w:val="left"/>
      <w:pPr>
        <w:ind w:left="960" w:hanging="72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200" w:hanging="720"/>
      </w:pPr>
      <w:rPr>
        <w:rFonts w:hint="default"/>
        <w:lang w:val="en-US" w:eastAsia="en-US" w:bidi="ar-SA"/>
      </w:rPr>
    </w:lvl>
    <w:lvl w:ilvl="4">
      <w:numFmt w:val="bullet"/>
      <w:lvlText w:val="•"/>
      <w:lvlJc w:val="left"/>
      <w:pPr>
        <w:ind w:left="3300" w:hanging="720"/>
      </w:pPr>
      <w:rPr>
        <w:rFonts w:hint="default"/>
        <w:lang w:val="en-US" w:eastAsia="en-US" w:bidi="ar-SA"/>
      </w:rPr>
    </w:lvl>
    <w:lvl w:ilvl="5">
      <w:numFmt w:val="bullet"/>
      <w:lvlText w:val="•"/>
      <w:lvlJc w:val="left"/>
      <w:pPr>
        <w:ind w:left="4400" w:hanging="720"/>
      </w:pPr>
      <w:rPr>
        <w:rFonts w:hint="default"/>
        <w:lang w:val="en-US" w:eastAsia="en-US" w:bidi="ar-SA"/>
      </w:rPr>
    </w:lvl>
    <w:lvl w:ilvl="6">
      <w:numFmt w:val="bullet"/>
      <w:lvlText w:val="•"/>
      <w:lvlJc w:val="left"/>
      <w:pPr>
        <w:ind w:left="5500" w:hanging="720"/>
      </w:pPr>
      <w:rPr>
        <w:rFonts w:hint="default"/>
        <w:lang w:val="en-US" w:eastAsia="en-US" w:bidi="ar-SA"/>
      </w:rPr>
    </w:lvl>
    <w:lvl w:ilvl="7">
      <w:numFmt w:val="bullet"/>
      <w:lvlText w:val="•"/>
      <w:lvlJc w:val="left"/>
      <w:pPr>
        <w:ind w:left="6600" w:hanging="720"/>
      </w:pPr>
      <w:rPr>
        <w:rFonts w:hint="default"/>
        <w:lang w:val="en-US" w:eastAsia="en-US" w:bidi="ar-SA"/>
      </w:rPr>
    </w:lvl>
    <w:lvl w:ilvl="8">
      <w:numFmt w:val="bullet"/>
      <w:lvlText w:val="•"/>
      <w:lvlJc w:val="left"/>
      <w:pPr>
        <w:ind w:left="7700" w:hanging="720"/>
      </w:pPr>
      <w:rPr>
        <w:rFonts w:hint="default"/>
        <w:lang w:val="en-US" w:eastAsia="en-US" w:bidi="ar-SA"/>
      </w:rPr>
    </w:lvl>
  </w:abstractNum>
  <w:num w:numId="1" w16cid:durableId="162742506">
    <w:abstractNumId w:val="25"/>
  </w:num>
  <w:num w:numId="2" w16cid:durableId="1803961350">
    <w:abstractNumId w:val="16"/>
  </w:num>
  <w:num w:numId="3" w16cid:durableId="694884851">
    <w:abstractNumId w:val="23"/>
  </w:num>
  <w:num w:numId="4" w16cid:durableId="69817204">
    <w:abstractNumId w:val="6"/>
  </w:num>
  <w:num w:numId="5" w16cid:durableId="1978217822">
    <w:abstractNumId w:val="26"/>
  </w:num>
  <w:num w:numId="6" w16cid:durableId="1784762844">
    <w:abstractNumId w:val="10"/>
  </w:num>
  <w:num w:numId="7" w16cid:durableId="2131894387">
    <w:abstractNumId w:val="21"/>
  </w:num>
  <w:num w:numId="8" w16cid:durableId="1080639994">
    <w:abstractNumId w:val="0"/>
  </w:num>
  <w:num w:numId="9" w16cid:durableId="2079161004">
    <w:abstractNumId w:val="34"/>
  </w:num>
  <w:num w:numId="10" w16cid:durableId="556283519">
    <w:abstractNumId w:val="2"/>
  </w:num>
  <w:num w:numId="11" w16cid:durableId="1705402920">
    <w:abstractNumId w:val="17"/>
  </w:num>
  <w:num w:numId="12" w16cid:durableId="1654329642">
    <w:abstractNumId w:val="27"/>
  </w:num>
  <w:num w:numId="13" w16cid:durableId="779300450">
    <w:abstractNumId w:val="28"/>
  </w:num>
  <w:num w:numId="14" w16cid:durableId="715272744">
    <w:abstractNumId w:val="30"/>
  </w:num>
  <w:num w:numId="15" w16cid:durableId="1206141879">
    <w:abstractNumId w:val="3"/>
  </w:num>
  <w:num w:numId="16" w16cid:durableId="37165511">
    <w:abstractNumId w:val="31"/>
  </w:num>
  <w:num w:numId="17" w16cid:durableId="186797048">
    <w:abstractNumId w:val="4"/>
  </w:num>
  <w:num w:numId="18" w16cid:durableId="2088651847">
    <w:abstractNumId w:val="18"/>
  </w:num>
  <w:num w:numId="19" w16cid:durableId="1088766679">
    <w:abstractNumId w:val="22"/>
  </w:num>
  <w:num w:numId="20" w16cid:durableId="781804862">
    <w:abstractNumId w:val="20"/>
  </w:num>
  <w:num w:numId="21" w16cid:durableId="638346947">
    <w:abstractNumId w:val="24"/>
  </w:num>
  <w:num w:numId="22" w16cid:durableId="293365635">
    <w:abstractNumId w:val="11"/>
  </w:num>
  <w:num w:numId="23" w16cid:durableId="431702048">
    <w:abstractNumId w:val="1"/>
  </w:num>
  <w:num w:numId="24" w16cid:durableId="494032977">
    <w:abstractNumId w:val="8"/>
  </w:num>
  <w:num w:numId="25" w16cid:durableId="1890189985">
    <w:abstractNumId w:val="7"/>
  </w:num>
  <w:num w:numId="26" w16cid:durableId="226108406">
    <w:abstractNumId w:val="19"/>
  </w:num>
  <w:num w:numId="27" w16cid:durableId="15889307">
    <w:abstractNumId w:val="29"/>
  </w:num>
  <w:num w:numId="28" w16cid:durableId="135731152">
    <w:abstractNumId w:val="13"/>
  </w:num>
  <w:num w:numId="29" w16cid:durableId="1281035325">
    <w:abstractNumId w:val="15"/>
  </w:num>
  <w:num w:numId="30" w16cid:durableId="1108770795">
    <w:abstractNumId w:val="14"/>
  </w:num>
  <w:num w:numId="31" w16cid:durableId="2096659843">
    <w:abstractNumId w:val="5"/>
  </w:num>
  <w:num w:numId="32" w16cid:durableId="1467236026">
    <w:abstractNumId w:val="12"/>
  </w:num>
  <w:num w:numId="33" w16cid:durableId="129440018">
    <w:abstractNumId w:val="32"/>
  </w:num>
  <w:num w:numId="34" w16cid:durableId="153186904">
    <w:abstractNumId w:val="9"/>
  </w:num>
  <w:num w:numId="35" w16cid:durableId="57574708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5C"/>
    <w:rsid w:val="00037E3E"/>
    <w:rsid w:val="000410E4"/>
    <w:rsid w:val="00045229"/>
    <w:rsid w:val="00052CD5"/>
    <w:rsid w:val="00053FCB"/>
    <w:rsid w:val="00065BBB"/>
    <w:rsid w:val="00083E5D"/>
    <w:rsid w:val="0008536B"/>
    <w:rsid w:val="000A559D"/>
    <w:rsid w:val="000C05E5"/>
    <w:rsid w:val="000C326F"/>
    <w:rsid w:val="000C5DE7"/>
    <w:rsid w:val="000C600E"/>
    <w:rsid w:val="000E349F"/>
    <w:rsid w:val="000E513D"/>
    <w:rsid w:val="000F266E"/>
    <w:rsid w:val="00103386"/>
    <w:rsid w:val="001239B0"/>
    <w:rsid w:val="00125333"/>
    <w:rsid w:val="00164E5F"/>
    <w:rsid w:val="00166A05"/>
    <w:rsid w:val="00176244"/>
    <w:rsid w:val="00176664"/>
    <w:rsid w:val="00192929"/>
    <w:rsid w:val="00196B8D"/>
    <w:rsid w:val="001B31DD"/>
    <w:rsid w:val="001B3806"/>
    <w:rsid w:val="001C40B3"/>
    <w:rsid w:val="001D190B"/>
    <w:rsid w:val="001E2D2F"/>
    <w:rsid w:val="001E309D"/>
    <w:rsid w:val="001F194E"/>
    <w:rsid w:val="00205E17"/>
    <w:rsid w:val="00216708"/>
    <w:rsid w:val="002211C1"/>
    <w:rsid w:val="00230BE9"/>
    <w:rsid w:val="00233E9C"/>
    <w:rsid w:val="0024779A"/>
    <w:rsid w:val="00256FC0"/>
    <w:rsid w:val="0025787D"/>
    <w:rsid w:val="002630AD"/>
    <w:rsid w:val="002678B3"/>
    <w:rsid w:val="00290C99"/>
    <w:rsid w:val="002941D1"/>
    <w:rsid w:val="002A1B2E"/>
    <w:rsid w:val="002B6659"/>
    <w:rsid w:val="002F47C4"/>
    <w:rsid w:val="00303A41"/>
    <w:rsid w:val="00304CF4"/>
    <w:rsid w:val="00304F1A"/>
    <w:rsid w:val="00331D05"/>
    <w:rsid w:val="003520B9"/>
    <w:rsid w:val="00363A65"/>
    <w:rsid w:val="00372394"/>
    <w:rsid w:val="003A3095"/>
    <w:rsid w:val="003B35CB"/>
    <w:rsid w:val="003B562A"/>
    <w:rsid w:val="003C5522"/>
    <w:rsid w:val="003D34C1"/>
    <w:rsid w:val="003E0013"/>
    <w:rsid w:val="003E7E4E"/>
    <w:rsid w:val="004030F3"/>
    <w:rsid w:val="00403AD6"/>
    <w:rsid w:val="00410BD3"/>
    <w:rsid w:val="0042787D"/>
    <w:rsid w:val="00430EFF"/>
    <w:rsid w:val="00441D5C"/>
    <w:rsid w:val="0045034D"/>
    <w:rsid w:val="004617C1"/>
    <w:rsid w:val="00461E3A"/>
    <w:rsid w:val="00465AF6"/>
    <w:rsid w:val="00466104"/>
    <w:rsid w:val="00467A01"/>
    <w:rsid w:val="00495D71"/>
    <w:rsid w:val="004A0311"/>
    <w:rsid w:val="004A2E9D"/>
    <w:rsid w:val="004A36F1"/>
    <w:rsid w:val="004C50EB"/>
    <w:rsid w:val="004D2CB6"/>
    <w:rsid w:val="004D62A9"/>
    <w:rsid w:val="004F64B9"/>
    <w:rsid w:val="0050791D"/>
    <w:rsid w:val="005138D2"/>
    <w:rsid w:val="005214D2"/>
    <w:rsid w:val="00533903"/>
    <w:rsid w:val="0053627D"/>
    <w:rsid w:val="00541E21"/>
    <w:rsid w:val="00564984"/>
    <w:rsid w:val="00576E3E"/>
    <w:rsid w:val="00584F08"/>
    <w:rsid w:val="0059156E"/>
    <w:rsid w:val="005916D5"/>
    <w:rsid w:val="005B4EF0"/>
    <w:rsid w:val="005D30F5"/>
    <w:rsid w:val="005D3C7D"/>
    <w:rsid w:val="005E116B"/>
    <w:rsid w:val="005E67B7"/>
    <w:rsid w:val="005F735A"/>
    <w:rsid w:val="0061574F"/>
    <w:rsid w:val="00617FD2"/>
    <w:rsid w:val="00672140"/>
    <w:rsid w:val="006768B6"/>
    <w:rsid w:val="00683C0F"/>
    <w:rsid w:val="00683F9F"/>
    <w:rsid w:val="006A5146"/>
    <w:rsid w:val="006B4A6E"/>
    <w:rsid w:val="006D06E0"/>
    <w:rsid w:val="006E1DF1"/>
    <w:rsid w:val="006F72CF"/>
    <w:rsid w:val="00706EB9"/>
    <w:rsid w:val="007170C5"/>
    <w:rsid w:val="00730E20"/>
    <w:rsid w:val="00732018"/>
    <w:rsid w:val="007346CD"/>
    <w:rsid w:val="00752D9E"/>
    <w:rsid w:val="00767932"/>
    <w:rsid w:val="00771834"/>
    <w:rsid w:val="00782DA2"/>
    <w:rsid w:val="00785041"/>
    <w:rsid w:val="007C05AA"/>
    <w:rsid w:val="007D69F2"/>
    <w:rsid w:val="007F7F01"/>
    <w:rsid w:val="00801770"/>
    <w:rsid w:val="00816E56"/>
    <w:rsid w:val="00831E77"/>
    <w:rsid w:val="00836179"/>
    <w:rsid w:val="00851FA6"/>
    <w:rsid w:val="008746C7"/>
    <w:rsid w:val="00875C68"/>
    <w:rsid w:val="008923DB"/>
    <w:rsid w:val="008A4A46"/>
    <w:rsid w:val="008A7DF7"/>
    <w:rsid w:val="008B72BE"/>
    <w:rsid w:val="008D4380"/>
    <w:rsid w:val="009038CB"/>
    <w:rsid w:val="009222BB"/>
    <w:rsid w:val="00953A8B"/>
    <w:rsid w:val="00987090"/>
    <w:rsid w:val="009A1B1B"/>
    <w:rsid w:val="009E63CE"/>
    <w:rsid w:val="009F3C68"/>
    <w:rsid w:val="009F645B"/>
    <w:rsid w:val="00A1338C"/>
    <w:rsid w:val="00A16D51"/>
    <w:rsid w:val="00A22886"/>
    <w:rsid w:val="00A2794C"/>
    <w:rsid w:val="00A44D40"/>
    <w:rsid w:val="00A727DF"/>
    <w:rsid w:val="00AA0634"/>
    <w:rsid w:val="00AC5941"/>
    <w:rsid w:val="00AC73BC"/>
    <w:rsid w:val="00AE12A1"/>
    <w:rsid w:val="00AF4684"/>
    <w:rsid w:val="00B0311E"/>
    <w:rsid w:val="00B356D6"/>
    <w:rsid w:val="00B424B6"/>
    <w:rsid w:val="00B44A1E"/>
    <w:rsid w:val="00B500A5"/>
    <w:rsid w:val="00B569FE"/>
    <w:rsid w:val="00B72A0D"/>
    <w:rsid w:val="00B90A6D"/>
    <w:rsid w:val="00B947CE"/>
    <w:rsid w:val="00BA1BC1"/>
    <w:rsid w:val="00BC64A6"/>
    <w:rsid w:val="00BE26A3"/>
    <w:rsid w:val="00BE6C88"/>
    <w:rsid w:val="00C002FD"/>
    <w:rsid w:val="00C33306"/>
    <w:rsid w:val="00C3550C"/>
    <w:rsid w:val="00C42BC9"/>
    <w:rsid w:val="00C6613B"/>
    <w:rsid w:val="00C85501"/>
    <w:rsid w:val="00C965C2"/>
    <w:rsid w:val="00CC6829"/>
    <w:rsid w:val="00CC6C0E"/>
    <w:rsid w:val="00CD1C07"/>
    <w:rsid w:val="00CE3116"/>
    <w:rsid w:val="00CF2671"/>
    <w:rsid w:val="00D01DCB"/>
    <w:rsid w:val="00D1164C"/>
    <w:rsid w:val="00D1170D"/>
    <w:rsid w:val="00D160F8"/>
    <w:rsid w:val="00D220D0"/>
    <w:rsid w:val="00D227EA"/>
    <w:rsid w:val="00D421CA"/>
    <w:rsid w:val="00D44626"/>
    <w:rsid w:val="00D52E12"/>
    <w:rsid w:val="00D92253"/>
    <w:rsid w:val="00D92C57"/>
    <w:rsid w:val="00DB5C9B"/>
    <w:rsid w:val="00DC0381"/>
    <w:rsid w:val="00E42D34"/>
    <w:rsid w:val="00E432D1"/>
    <w:rsid w:val="00E5380E"/>
    <w:rsid w:val="00E55EDF"/>
    <w:rsid w:val="00E61F80"/>
    <w:rsid w:val="00E64C4E"/>
    <w:rsid w:val="00E66038"/>
    <w:rsid w:val="00E70EBF"/>
    <w:rsid w:val="00E80C35"/>
    <w:rsid w:val="00E845C4"/>
    <w:rsid w:val="00E94615"/>
    <w:rsid w:val="00EA4FEC"/>
    <w:rsid w:val="00EB47E9"/>
    <w:rsid w:val="00ED2726"/>
    <w:rsid w:val="00ED2E4E"/>
    <w:rsid w:val="00EF0A51"/>
    <w:rsid w:val="00EF28B2"/>
    <w:rsid w:val="00F14EE1"/>
    <w:rsid w:val="00F1544B"/>
    <w:rsid w:val="00F204E1"/>
    <w:rsid w:val="00F25850"/>
    <w:rsid w:val="00F27ED9"/>
    <w:rsid w:val="00F37B45"/>
    <w:rsid w:val="00F54CA1"/>
    <w:rsid w:val="00F67FB4"/>
    <w:rsid w:val="00F91083"/>
    <w:rsid w:val="00FB14BD"/>
    <w:rsid w:val="00FD499B"/>
    <w:rsid w:val="00FD7CB7"/>
    <w:rsid w:val="00FD7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E4ABFE"/>
  <w15:docId w15:val="{0BF8D409-E792-4BAB-933D-CB4E742B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9"/>
      <w:ind w:left="101" w:hanging="399"/>
      <w:outlineLvl w:val="0"/>
    </w:pPr>
    <w:rPr>
      <w:b/>
      <w:bCs/>
      <w:sz w:val="32"/>
      <w:szCs w:val="32"/>
    </w:rPr>
  </w:style>
  <w:style w:type="paragraph" w:styleId="Heading2">
    <w:name w:val="heading 2"/>
    <w:basedOn w:val="Normal"/>
    <w:uiPriority w:val="9"/>
    <w:unhideWhenUsed/>
    <w:qFormat/>
    <w:pPr>
      <w:ind w:left="661" w:hanging="421"/>
      <w:outlineLvl w:val="1"/>
    </w:pPr>
    <w:rPr>
      <w:b/>
      <w:bCs/>
      <w:sz w:val="28"/>
      <w:szCs w:val="28"/>
    </w:rPr>
  </w:style>
  <w:style w:type="paragraph" w:styleId="Heading3">
    <w:name w:val="heading 3"/>
    <w:basedOn w:val="Normal"/>
    <w:link w:val="Heading3Char"/>
    <w:uiPriority w:val="9"/>
    <w:unhideWhenUsed/>
    <w:qFormat/>
    <w:pPr>
      <w:ind w:left="1301"/>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6"/>
      <w:ind w:left="1355" w:right="1400"/>
      <w:jc w:val="center"/>
    </w:pPr>
    <w:rPr>
      <w:b/>
      <w:bCs/>
      <w:sz w:val="36"/>
      <w:szCs w:val="36"/>
    </w:rPr>
  </w:style>
  <w:style w:type="paragraph" w:styleId="ListParagraph">
    <w:name w:val="List Paragraph"/>
    <w:basedOn w:val="Normal"/>
    <w:uiPriority w:val="34"/>
    <w:qFormat/>
    <w:pPr>
      <w:ind w:left="82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10BD3"/>
    <w:rPr>
      <w:color w:val="0000FF" w:themeColor="hyperlink"/>
      <w:u w:val="single"/>
    </w:rPr>
  </w:style>
  <w:style w:type="character" w:styleId="UnresolvedMention">
    <w:name w:val="Unresolved Mention"/>
    <w:basedOn w:val="DefaultParagraphFont"/>
    <w:uiPriority w:val="99"/>
    <w:semiHidden/>
    <w:unhideWhenUsed/>
    <w:rsid w:val="00410BD3"/>
    <w:rPr>
      <w:color w:val="605E5C"/>
      <w:shd w:val="clear" w:color="auto" w:fill="E1DFDD"/>
    </w:rPr>
  </w:style>
  <w:style w:type="character" w:customStyle="1" w:styleId="Heading3Char">
    <w:name w:val="Heading 3 Char"/>
    <w:basedOn w:val="DefaultParagraphFont"/>
    <w:link w:val="Heading3"/>
    <w:uiPriority w:val="9"/>
    <w:rsid w:val="00410BD3"/>
    <w:rPr>
      <w:rFonts w:ascii="Times New Roman" w:eastAsia="Times New Roman" w:hAnsi="Times New Roman" w:cs="Times New Roman"/>
      <w:b/>
      <w:bCs/>
      <w:sz w:val="24"/>
      <w:szCs w:val="24"/>
      <w:u w:val="single" w:color="000000"/>
    </w:rPr>
  </w:style>
  <w:style w:type="character" w:customStyle="1" w:styleId="BodyTextChar">
    <w:name w:val="Body Text Char"/>
    <w:basedOn w:val="DefaultParagraphFont"/>
    <w:link w:val="BodyText"/>
    <w:uiPriority w:val="1"/>
    <w:rsid w:val="00410BD3"/>
    <w:rPr>
      <w:rFonts w:ascii="Times New Roman" w:eastAsia="Times New Roman" w:hAnsi="Times New Roman" w:cs="Times New Roman"/>
      <w:sz w:val="24"/>
      <w:szCs w:val="24"/>
    </w:rPr>
  </w:style>
  <w:style w:type="paragraph" w:styleId="Revision">
    <w:name w:val="Revision"/>
    <w:hidden/>
    <w:uiPriority w:val="99"/>
    <w:semiHidden/>
    <w:rsid w:val="00410BD3"/>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9156E"/>
    <w:rPr>
      <w:sz w:val="16"/>
      <w:szCs w:val="16"/>
    </w:rPr>
  </w:style>
  <w:style w:type="paragraph" w:styleId="CommentText">
    <w:name w:val="annotation text"/>
    <w:basedOn w:val="Normal"/>
    <w:link w:val="CommentTextChar"/>
    <w:uiPriority w:val="99"/>
    <w:unhideWhenUsed/>
    <w:rsid w:val="0059156E"/>
    <w:rPr>
      <w:sz w:val="20"/>
      <w:szCs w:val="20"/>
    </w:rPr>
  </w:style>
  <w:style w:type="character" w:customStyle="1" w:styleId="CommentTextChar">
    <w:name w:val="Comment Text Char"/>
    <w:basedOn w:val="DefaultParagraphFont"/>
    <w:link w:val="CommentText"/>
    <w:uiPriority w:val="99"/>
    <w:rsid w:val="005915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156E"/>
    <w:rPr>
      <w:b/>
      <w:bCs/>
    </w:rPr>
  </w:style>
  <w:style w:type="character" w:customStyle="1" w:styleId="CommentSubjectChar">
    <w:name w:val="Comment Subject Char"/>
    <w:basedOn w:val="CommentTextChar"/>
    <w:link w:val="CommentSubject"/>
    <w:uiPriority w:val="99"/>
    <w:semiHidden/>
    <w:rsid w:val="0059156E"/>
    <w:rPr>
      <w:rFonts w:ascii="Times New Roman" w:eastAsia="Times New Roman" w:hAnsi="Times New Roman" w:cs="Times New Roman"/>
      <w:b/>
      <w:bCs/>
      <w:sz w:val="20"/>
      <w:szCs w:val="20"/>
    </w:rPr>
  </w:style>
  <w:style w:type="character" w:customStyle="1" w:styleId="ui-provider">
    <w:name w:val="ui-provider"/>
    <w:basedOn w:val="DefaultParagraphFont"/>
    <w:rsid w:val="00AA0634"/>
  </w:style>
  <w:style w:type="paragraph" w:styleId="Header">
    <w:name w:val="header"/>
    <w:basedOn w:val="Normal"/>
    <w:link w:val="HeaderChar"/>
    <w:uiPriority w:val="99"/>
    <w:unhideWhenUsed/>
    <w:rsid w:val="001E2D2F"/>
    <w:pPr>
      <w:tabs>
        <w:tab w:val="center" w:pos="4680"/>
        <w:tab w:val="right" w:pos="9360"/>
      </w:tabs>
    </w:pPr>
  </w:style>
  <w:style w:type="character" w:customStyle="1" w:styleId="HeaderChar">
    <w:name w:val="Header Char"/>
    <w:basedOn w:val="DefaultParagraphFont"/>
    <w:link w:val="Header"/>
    <w:uiPriority w:val="99"/>
    <w:rsid w:val="001E2D2F"/>
    <w:rPr>
      <w:rFonts w:ascii="Times New Roman" w:eastAsia="Times New Roman" w:hAnsi="Times New Roman" w:cs="Times New Roman"/>
    </w:rPr>
  </w:style>
  <w:style w:type="paragraph" w:styleId="Footer">
    <w:name w:val="footer"/>
    <w:basedOn w:val="Normal"/>
    <w:link w:val="FooterChar"/>
    <w:uiPriority w:val="99"/>
    <w:unhideWhenUsed/>
    <w:rsid w:val="001E2D2F"/>
    <w:pPr>
      <w:tabs>
        <w:tab w:val="center" w:pos="4680"/>
        <w:tab w:val="right" w:pos="9360"/>
      </w:tabs>
    </w:pPr>
  </w:style>
  <w:style w:type="character" w:customStyle="1" w:styleId="FooterChar">
    <w:name w:val="Footer Char"/>
    <w:basedOn w:val="DefaultParagraphFont"/>
    <w:link w:val="Footer"/>
    <w:uiPriority w:val="99"/>
    <w:rsid w:val="001E2D2F"/>
    <w:rPr>
      <w:rFonts w:ascii="Times New Roman" w:eastAsia="Times New Roman" w:hAnsi="Times New Roman" w:cs="Times New Roman"/>
    </w:rPr>
  </w:style>
  <w:style w:type="paragraph" w:customStyle="1" w:styleId="Default">
    <w:name w:val="Default"/>
    <w:rsid w:val="001D190B"/>
    <w:pPr>
      <w:widowControl/>
      <w:adjustRightInd w:val="0"/>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D160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47296">
      <w:bodyDiv w:val="1"/>
      <w:marLeft w:val="0"/>
      <w:marRight w:val="0"/>
      <w:marTop w:val="0"/>
      <w:marBottom w:val="0"/>
      <w:divBdr>
        <w:top w:val="none" w:sz="0" w:space="0" w:color="auto"/>
        <w:left w:val="none" w:sz="0" w:space="0" w:color="auto"/>
        <w:bottom w:val="none" w:sz="0" w:space="0" w:color="auto"/>
        <w:right w:val="none" w:sz="0" w:space="0" w:color="auto"/>
      </w:divBdr>
      <w:divsChild>
        <w:div w:id="895815801">
          <w:marLeft w:val="446"/>
          <w:marRight w:val="0"/>
          <w:marTop w:val="0"/>
          <w:marBottom w:val="0"/>
          <w:divBdr>
            <w:top w:val="none" w:sz="0" w:space="0" w:color="auto"/>
            <w:left w:val="none" w:sz="0" w:space="0" w:color="auto"/>
            <w:bottom w:val="none" w:sz="0" w:space="0" w:color="auto"/>
            <w:right w:val="none" w:sz="0" w:space="0" w:color="auto"/>
          </w:divBdr>
        </w:div>
        <w:div w:id="1372805614">
          <w:marLeft w:val="446"/>
          <w:marRight w:val="0"/>
          <w:marTop w:val="0"/>
          <w:marBottom w:val="0"/>
          <w:divBdr>
            <w:top w:val="none" w:sz="0" w:space="0" w:color="auto"/>
            <w:left w:val="none" w:sz="0" w:space="0" w:color="auto"/>
            <w:bottom w:val="none" w:sz="0" w:space="0" w:color="auto"/>
            <w:right w:val="none" w:sz="0" w:space="0" w:color="auto"/>
          </w:divBdr>
        </w:div>
      </w:divsChild>
    </w:div>
    <w:div w:id="491289098">
      <w:bodyDiv w:val="1"/>
      <w:marLeft w:val="0"/>
      <w:marRight w:val="0"/>
      <w:marTop w:val="0"/>
      <w:marBottom w:val="0"/>
      <w:divBdr>
        <w:top w:val="none" w:sz="0" w:space="0" w:color="auto"/>
        <w:left w:val="none" w:sz="0" w:space="0" w:color="auto"/>
        <w:bottom w:val="none" w:sz="0" w:space="0" w:color="auto"/>
        <w:right w:val="none" w:sz="0" w:space="0" w:color="auto"/>
      </w:divBdr>
      <w:divsChild>
        <w:div w:id="609820184">
          <w:marLeft w:val="360"/>
          <w:marRight w:val="0"/>
          <w:marTop w:val="200"/>
          <w:marBottom w:val="0"/>
          <w:divBdr>
            <w:top w:val="none" w:sz="0" w:space="0" w:color="auto"/>
            <w:left w:val="none" w:sz="0" w:space="0" w:color="auto"/>
            <w:bottom w:val="none" w:sz="0" w:space="0" w:color="auto"/>
            <w:right w:val="none" w:sz="0" w:space="0" w:color="auto"/>
          </w:divBdr>
        </w:div>
      </w:divsChild>
    </w:div>
    <w:div w:id="527989010">
      <w:bodyDiv w:val="1"/>
      <w:marLeft w:val="0"/>
      <w:marRight w:val="0"/>
      <w:marTop w:val="0"/>
      <w:marBottom w:val="0"/>
      <w:divBdr>
        <w:top w:val="none" w:sz="0" w:space="0" w:color="auto"/>
        <w:left w:val="none" w:sz="0" w:space="0" w:color="auto"/>
        <w:bottom w:val="none" w:sz="0" w:space="0" w:color="auto"/>
        <w:right w:val="none" w:sz="0" w:space="0" w:color="auto"/>
      </w:divBdr>
      <w:divsChild>
        <w:div w:id="1107114639">
          <w:marLeft w:val="446"/>
          <w:marRight w:val="0"/>
          <w:marTop w:val="0"/>
          <w:marBottom w:val="0"/>
          <w:divBdr>
            <w:top w:val="none" w:sz="0" w:space="0" w:color="auto"/>
            <w:left w:val="none" w:sz="0" w:space="0" w:color="auto"/>
            <w:bottom w:val="none" w:sz="0" w:space="0" w:color="auto"/>
            <w:right w:val="none" w:sz="0" w:space="0" w:color="auto"/>
          </w:divBdr>
        </w:div>
      </w:divsChild>
    </w:div>
    <w:div w:id="781463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ibec.org" TargetMode="External"/><Relationship Id="rId18" Type="http://schemas.openxmlformats.org/officeDocument/2006/relationships/hyperlink" Target="https://iibec.org/membership/code-of-ethics/"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iibec.org" TargetMode="External"/><Relationship Id="rId17" Type="http://schemas.openxmlformats.org/officeDocument/2006/relationships/hyperlink" Target="mailto:education@iibec.org" TargetMode="External"/><Relationship Id="rId2" Type="http://schemas.openxmlformats.org/officeDocument/2006/relationships/customXml" Target="../customXml/item2.xml"/><Relationship Id="rId16" Type="http://schemas.openxmlformats.org/officeDocument/2006/relationships/hyperlink" Target="chrome-extension://efaidnbmnnnibpcajpcglclefindmkaj/https:/together.aia.org/wp-content/uploads/2021/02/Standards_for_continuing_education_programs.pdf" TargetMode="External"/><Relationship Id="rId20" Type="http://schemas.openxmlformats.org/officeDocument/2006/relationships/hyperlink" Target="https://iibec.org/membership/code-of-ethi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ducation@iibec.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ibec.org/membership/code-of-eth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B6A46ABE6BCC438DBF503A77C42CBB" ma:contentTypeVersion="18" ma:contentTypeDescription="Create a new document." ma:contentTypeScope="" ma:versionID="c5a347d09998d37dac4a331a1d6ff5f0">
  <xsd:schema xmlns:xsd="http://www.w3.org/2001/XMLSchema" xmlns:xs="http://www.w3.org/2001/XMLSchema" xmlns:p="http://schemas.microsoft.com/office/2006/metadata/properties" xmlns:ns2="518503b2-82ef-4f0e-bb57-6011ed7182cd" xmlns:ns3="a77c6f3a-342a-4b40-a05b-e91135646bd8" targetNamespace="http://schemas.microsoft.com/office/2006/metadata/properties" ma:root="true" ma:fieldsID="1ca6191f6a626cd48d05f8405e26909e" ns2:_="" ns3:_="">
    <xsd:import namespace="518503b2-82ef-4f0e-bb57-6011ed7182cd"/>
    <xsd:import namespace="a77c6f3a-342a-4b40-a05b-e91135646b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503b2-82ef-4f0e-bb57-6011ed71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8c18809-fd4d-4b69-bb49-e535ad726b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c6f3a-342a-4b40-a05b-e91135646b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6a8b431-bdf1-4718-b9b9-7f034ddbc578}" ma:internalName="TaxCatchAll" ma:showField="CatchAllData" ma:web="a77c6f3a-342a-4b40-a05b-e91135646b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8503b2-82ef-4f0e-bb57-6011ed7182cd">
      <Terms xmlns="http://schemas.microsoft.com/office/infopath/2007/PartnerControls"/>
    </lcf76f155ced4ddcb4097134ff3c332f>
    <TaxCatchAll xmlns="a77c6f3a-342a-4b40-a05b-e91135646bd8" xsi:nil="true"/>
  </documentManagement>
</p:properties>
</file>

<file path=customXml/itemProps1.xml><?xml version="1.0" encoding="utf-8"?>
<ds:datastoreItem xmlns:ds="http://schemas.openxmlformats.org/officeDocument/2006/customXml" ds:itemID="{445BC99A-480D-4230-A97C-BCC6FE894E00}">
  <ds:schemaRefs>
    <ds:schemaRef ds:uri="http://schemas.microsoft.com/sharepoint/v3/contenttype/forms"/>
  </ds:schemaRefs>
</ds:datastoreItem>
</file>

<file path=customXml/itemProps2.xml><?xml version="1.0" encoding="utf-8"?>
<ds:datastoreItem xmlns:ds="http://schemas.openxmlformats.org/officeDocument/2006/customXml" ds:itemID="{D19E0EC9-FB32-419B-849F-0B19A08AF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503b2-82ef-4f0e-bb57-6011ed7182cd"/>
    <ds:schemaRef ds:uri="a77c6f3a-342a-4b40-a05b-e91135646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DE1CD-C028-4784-BF63-FF128C9F96B9}">
  <ds:schemaRefs>
    <ds:schemaRef ds:uri="http://schemas.openxmlformats.org/officeDocument/2006/bibliography"/>
  </ds:schemaRefs>
</ds:datastoreItem>
</file>

<file path=customXml/itemProps4.xml><?xml version="1.0" encoding="utf-8"?>
<ds:datastoreItem xmlns:ds="http://schemas.openxmlformats.org/officeDocument/2006/customXml" ds:itemID="{773E6756-2495-4A78-9614-4C2399A2E6C3}">
  <ds:schemaRefs>
    <ds:schemaRef ds:uri="http://schemas.microsoft.com/office/2006/metadata/properties"/>
    <ds:schemaRef ds:uri="http://schemas.microsoft.com/office/infopath/2007/PartnerControls"/>
    <ds:schemaRef ds:uri="518503b2-82ef-4f0e-bb57-6011ed7182cd"/>
    <ds:schemaRef ds:uri="a77c6f3a-342a-4b40-a05b-e91135646b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3355</Words>
  <Characters>21078</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GUIDELINES AND POLICIES.pdf</vt:lpstr>
    </vt:vector>
  </TitlesOfParts>
  <Company/>
  <LinksUpToDate>false</LinksUpToDate>
  <CharactersWithSpaces>24385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AND POLICIES.pdf</dc:title>
  <dc:subject/>
  <dc:creator>Kristen Kennedy</dc:creator>
  <cp:keywords/>
  <dc:description/>
  <cp:lastModifiedBy>Kristen Kennedy</cp:lastModifiedBy>
  <cp:revision>3</cp:revision>
  <cp:lastPrinted>2024-05-01T15:19:00Z</cp:lastPrinted>
  <dcterms:created xsi:type="dcterms:W3CDTF">2024-11-20T14:07:00Z</dcterms:created>
  <dcterms:modified xsi:type="dcterms:W3CDTF">2024-11-20T18:14:00Z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2023-05-30T00:00:00Z</vt:filetime>
  </property>
  <property fmtid="{D5CDD505-2E9C-101B-9397-08002B2CF9AE}" pid="3" name="Creator">
    <vt:lpwstr>Microsoft® Word for Microsoft 365</vt:lpwstr>
  </property>
  <property fmtid="{D5CDD505-2E9C-101B-9397-08002B2CF9AE}" pid="4" name="LastSaved">
    <vt:filetime>2023-12-14T00:00:00Z</vt:filetime>
  </property>
  <property fmtid="{D5CDD505-2E9C-101B-9397-08002B2CF9AE}" pid="5" name="Producer">
    <vt:lpwstr>Microsoft® Word for Microsoft 365</vt:lpwstr>
  </property>
  <property fmtid="{D5CDD505-2E9C-101B-9397-08002B2CF9AE}" pid="6" name="GrammarlyDocumentId">
    <vt:lpwstr>bf6ce4f4ea2dc7494cb7aa49b6ee756c77086aba8d12c3baf5bf0636489c65f4</vt:lpwstr>
  </property>
  <property fmtid="{D5CDD505-2E9C-101B-9397-08002B2CF9AE}" pid="7" name="ContentTypeId">
    <vt:lpwstr>0x010100A4B6A46ABE6BCC438DBF503A77C42CBB</vt:lpwstr>
  </property>
</Properties>
</file>